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279"/>
        <w:gridCol w:w="223"/>
        <w:gridCol w:w="7070"/>
        <w:gridCol w:w="218"/>
        <w:gridCol w:w="220"/>
      </w:tblGrid>
      <w:tr w:rsidR="004018E4">
        <w:trPr>
          <w:gridAfter w:val="2"/>
          <w:wAfter w:w="438" w:type="dxa"/>
        </w:trPr>
        <w:tc>
          <w:tcPr>
            <w:tcW w:w="2178" w:type="dxa"/>
            <w:tcBorders>
              <w:bottom w:val="dotted" w:sz="2" w:space="0" w:color="auto"/>
            </w:tcBorders>
            <w:vAlign w:val="center"/>
          </w:tcPr>
          <w:p w:rsidR="004018E4" w:rsidRPr="003F2B12" w:rsidRDefault="004018E4" w:rsidP="003F2B12">
            <w:pPr>
              <w:jc w:val="right"/>
              <w:rPr>
                <w:rFonts w:ascii="Times New Roman" w:eastAsia="Times New Roman" w:hAnsi="Times New Roman" w:cs="Times New Roman"/>
                <w:color w:val="005A46"/>
                <w:sz w:val="24"/>
                <w:szCs w:val="24"/>
              </w:rPr>
            </w:pPr>
          </w:p>
        </w:tc>
        <w:tc>
          <w:tcPr>
            <w:tcW w:w="7572" w:type="dxa"/>
            <w:gridSpan w:val="3"/>
            <w:tcBorders>
              <w:bottom w:val="dotted" w:sz="2" w:space="0" w:color="auto"/>
            </w:tcBorders>
            <w:shd w:val="clear" w:color="auto" w:fill="auto"/>
            <w:vAlign w:val="center"/>
          </w:tcPr>
          <w:p w:rsidR="00B83BE6" w:rsidRPr="006D0ABE" w:rsidRDefault="00B83BE6" w:rsidP="0097727D">
            <w:pPr>
              <w:spacing w:after="120"/>
              <w:rPr>
                <w:rFonts w:ascii="Times New Roman" w:eastAsia="Times New Roman" w:hAnsi="Times New Roman" w:cs="Times New Roman"/>
                <w:b/>
                <w:color w:val="005A46"/>
                <w:sz w:val="44"/>
                <w:szCs w:val="44"/>
              </w:rPr>
            </w:pPr>
          </w:p>
        </w:tc>
      </w:tr>
      <w:tr w:rsidR="006D0ABE">
        <w:trPr>
          <w:gridAfter w:val="2"/>
          <w:wAfter w:w="438" w:type="dxa"/>
          <w:trHeight w:hRule="exact" w:val="454"/>
        </w:trPr>
        <w:tc>
          <w:tcPr>
            <w:tcW w:w="9750" w:type="dxa"/>
            <w:gridSpan w:val="4"/>
            <w:tcBorders>
              <w:top w:val="dotted" w:sz="2" w:space="0" w:color="auto"/>
              <w:bottom w:val="dotted" w:sz="2" w:space="0" w:color="auto"/>
            </w:tcBorders>
            <w:vAlign w:val="center"/>
          </w:tcPr>
          <w:p w:rsidR="006D0ABE" w:rsidRDefault="006D0ABE" w:rsidP="00380A36">
            <w:pPr>
              <w:jc w:val="center"/>
              <w:rPr>
                <w:rFonts w:ascii="Times New Roman" w:eastAsia="Times New Roman" w:hAnsi="Times New Roman" w:cs="Times New Roman"/>
                <w:b/>
                <w:color w:val="005A46"/>
                <w:sz w:val="32"/>
                <w:szCs w:val="32"/>
              </w:rPr>
            </w:pPr>
            <w:r w:rsidRPr="006D0ABE">
              <w:rPr>
                <w:rFonts w:ascii="Times New Roman" w:eastAsia="Times New Roman" w:hAnsi="Times New Roman" w:cs="Times New Roman"/>
                <w:b/>
                <w:color w:val="005A46"/>
                <w:sz w:val="32"/>
                <w:szCs w:val="32"/>
              </w:rPr>
              <w:t>Course Syllabus</w:t>
            </w:r>
            <w:r w:rsidR="00046776">
              <w:rPr>
                <w:rFonts w:ascii="Times New Roman" w:eastAsia="Times New Roman" w:hAnsi="Times New Roman" w:cs="Times New Roman"/>
                <w:b/>
                <w:color w:val="005A46"/>
                <w:sz w:val="32"/>
                <w:szCs w:val="32"/>
              </w:rPr>
              <w:t xml:space="preserve"> – Fall </w:t>
            </w:r>
            <w:r w:rsidR="00380A36">
              <w:rPr>
                <w:rFonts w:ascii="Times New Roman" w:eastAsia="Times New Roman" w:hAnsi="Times New Roman" w:cs="Times New Roman"/>
                <w:b/>
                <w:color w:val="005A46"/>
                <w:sz w:val="32"/>
                <w:szCs w:val="32"/>
              </w:rPr>
              <w:t>2016</w:t>
            </w:r>
          </w:p>
          <w:p w:rsidR="00046776" w:rsidRPr="006D0ABE" w:rsidRDefault="00046776" w:rsidP="006D0ABE">
            <w:pPr>
              <w:jc w:val="center"/>
              <w:rPr>
                <w:rFonts w:ascii="Times New Roman" w:eastAsia="Times New Roman" w:hAnsi="Times New Roman" w:cs="Times New Roman"/>
                <w:i/>
                <w:iCs/>
                <w:color w:val="C00000"/>
                <w:sz w:val="32"/>
                <w:szCs w:val="32"/>
              </w:rPr>
            </w:pPr>
          </w:p>
        </w:tc>
      </w:tr>
      <w:tr w:rsidR="006D0ABE" w:rsidRPr="006D0ABE">
        <w:trPr>
          <w:gridAfter w:val="2"/>
          <w:wAfter w:w="438" w:type="dxa"/>
          <w:trHeight w:hRule="exact" w:val="454"/>
        </w:trPr>
        <w:tc>
          <w:tcPr>
            <w:tcW w:w="9750" w:type="dxa"/>
            <w:gridSpan w:val="4"/>
            <w:tcBorders>
              <w:top w:val="dotted" w:sz="2" w:space="0" w:color="auto"/>
              <w:bottom w:val="dotted" w:sz="4" w:space="0" w:color="auto"/>
            </w:tcBorders>
            <w:shd w:val="clear" w:color="auto" w:fill="auto"/>
            <w:vAlign w:val="center"/>
          </w:tcPr>
          <w:p w:rsidR="006D0ABE" w:rsidRPr="006D0ABE" w:rsidRDefault="006D0ABE" w:rsidP="006D0ABE">
            <w:pPr>
              <w:pStyle w:val="ListParagraph"/>
              <w:numPr>
                <w:ilvl w:val="0"/>
                <w:numId w:val="6"/>
              </w:numPr>
              <w:ind w:left="450" w:hanging="450"/>
              <w:rPr>
                <w:rFonts w:ascii="Times New Roman" w:eastAsia="Times New Roman" w:hAnsi="Times New Roman" w:cs="Times New Roman"/>
                <w:b/>
                <w:color w:val="005A46"/>
                <w:sz w:val="24"/>
                <w:szCs w:val="24"/>
              </w:rPr>
            </w:pPr>
            <w:r w:rsidRPr="006D0ABE">
              <w:rPr>
                <w:rFonts w:ascii="Times New Roman" w:eastAsia="Times New Roman" w:hAnsi="Times New Roman" w:cs="Times New Roman"/>
                <w:b/>
                <w:color w:val="005A46"/>
                <w:sz w:val="24"/>
                <w:szCs w:val="24"/>
              </w:rPr>
              <w:t>Course Information</w:t>
            </w:r>
          </w:p>
        </w:tc>
      </w:tr>
      <w:tr w:rsidR="0026125C">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26125C" w:rsidRPr="00950D1F" w:rsidRDefault="0026125C"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Course Number</w:t>
            </w:r>
          </w:p>
        </w:tc>
        <w:tc>
          <w:tcPr>
            <w:tcW w:w="7572" w:type="dxa"/>
            <w:gridSpan w:val="3"/>
            <w:tcBorders>
              <w:top w:val="dotted" w:sz="4" w:space="0" w:color="auto"/>
              <w:bottom w:val="dotted" w:sz="4" w:space="0" w:color="auto"/>
            </w:tcBorders>
            <w:shd w:val="clear" w:color="auto" w:fill="auto"/>
            <w:vAlign w:val="center"/>
          </w:tcPr>
          <w:p w:rsidR="0026125C" w:rsidRPr="006D0ABE" w:rsidRDefault="00E3485D" w:rsidP="003F2B12">
            <w:pPr>
              <w:rPr>
                <w:rFonts w:ascii="Times New Roman" w:eastAsia="Times New Roman" w:hAnsi="Times New Roman" w:cs="Times New Roman"/>
                <w:sz w:val="24"/>
                <w:szCs w:val="24"/>
              </w:rPr>
            </w:pPr>
            <w:r>
              <w:rPr>
                <w:rFonts w:ascii="Times New Roman" w:eastAsia="Times New Roman" w:hAnsi="Times New Roman" w:cs="Times New Roman"/>
                <w:sz w:val="24"/>
                <w:szCs w:val="24"/>
              </w:rPr>
              <w:t>ECO</w:t>
            </w:r>
            <w:r w:rsidR="00D21F89" w:rsidRPr="006D0ABE">
              <w:rPr>
                <w:rFonts w:ascii="Times New Roman" w:eastAsia="Times New Roman" w:hAnsi="Times New Roman" w:cs="Times New Roman"/>
                <w:sz w:val="24"/>
                <w:szCs w:val="24"/>
              </w:rPr>
              <w:t xml:space="preserve"> 201</w:t>
            </w:r>
          </w:p>
        </w:tc>
      </w:tr>
      <w:tr w:rsidR="0026125C">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26125C" w:rsidRPr="00950D1F" w:rsidRDefault="0026125C"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Course Name</w:t>
            </w:r>
          </w:p>
        </w:tc>
        <w:tc>
          <w:tcPr>
            <w:tcW w:w="7572" w:type="dxa"/>
            <w:gridSpan w:val="3"/>
            <w:tcBorders>
              <w:top w:val="dotted" w:sz="4" w:space="0" w:color="auto"/>
              <w:bottom w:val="dotted" w:sz="4" w:space="0" w:color="auto"/>
            </w:tcBorders>
            <w:shd w:val="clear" w:color="auto" w:fill="auto"/>
            <w:vAlign w:val="center"/>
          </w:tcPr>
          <w:p w:rsidR="0026125C" w:rsidRPr="006D0ABE" w:rsidRDefault="00E3485D" w:rsidP="003F2B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Microeconomics </w:t>
            </w:r>
          </w:p>
        </w:tc>
      </w:tr>
      <w:tr w:rsidR="0026125C">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26125C" w:rsidRPr="00950D1F" w:rsidRDefault="00B83BE6"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Section</w:t>
            </w:r>
          </w:p>
        </w:tc>
        <w:tc>
          <w:tcPr>
            <w:tcW w:w="7572" w:type="dxa"/>
            <w:gridSpan w:val="3"/>
            <w:tcBorders>
              <w:top w:val="dotted" w:sz="4" w:space="0" w:color="auto"/>
              <w:bottom w:val="dotted" w:sz="4" w:space="0" w:color="auto"/>
            </w:tcBorders>
            <w:shd w:val="clear" w:color="auto" w:fill="auto"/>
            <w:vAlign w:val="center"/>
          </w:tcPr>
          <w:p w:rsidR="0026125C" w:rsidRPr="006D0ABE" w:rsidRDefault="00CC35D6" w:rsidP="003F2B12">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26125C">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26125C" w:rsidRPr="00950D1F" w:rsidRDefault="00B83BE6"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Credit Hours</w:t>
            </w:r>
          </w:p>
        </w:tc>
        <w:tc>
          <w:tcPr>
            <w:tcW w:w="7572" w:type="dxa"/>
            <w:gridSpan w:val="3"/>
            <w:tcBorders>
              <w:top w:val="dotted" w:sz="4" w:space="0" w:color="auto"/>
              <w:bottom w:val="dotted" w:sz="4" w:space="0" w:color="auto"/>
            </w:tcBorders>
            <w:shd w:val="clear" w:color="auto" w:fill="auto"/>
            <w:vAlign w:val="center"/>
          </w:tcPr>
          <w:p w:rsidR="0026125C" w:rsidRPr="006D0ABE" w:rsidRDefault="006D0ABE" w:rsidP="003F2B12">
            <w:pPr>
              <w:rPr>
                <w:rFonts w:ascii="Times New Roman" w:eastAsia="Times New Roman" w:hAnsi="Times New Roman" w:cs="Times New Roman"/>
                <w:sz w:val="24"/>
                <w:szCs w:val="24"/>
              </w:rPr>
            </w:pPr>
            <w:r w:rsidRPr="006D0ABE">
              <w:rPr>
                <w:rFonts w:ascii="Times New Roman" w:eastAsia="Times New Roman" w:hAnsi="Times New Roman" w:cs="Times New Roman"/>
                <w:sz w:val="24"/>
                <w:szCs w:val="24"/>
              </w:rPr>
              <w:t>3</w:t>
            </w:r>
          </w:p>
        </w:tc>
      </w:tr>
      <w:tr w:rsidR="0089152A">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89152A" w:rsidRPr="00950D1F" w:rsidRDefault="00F76AE8"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Department</w:t>
            </w:r>
          </w:p>
        </w:tc>
        <w:tc>
          <w:tcPr>
            <w:tcW w:w="7572" w:type="dxa"/>
            <w:gridSpan w:val="3"/>
            <w:tcBorders>
              <w:top w:val="dotted" w:sz="4" w:space="0" w:color="auto"/>
              <w:bottom w:val="dotted" w:sz="4" w:space="0" w:color="auto"/>
            </w:tcBorders>
            <w:shd w:val="clear" w:color="auto" w:fill="auto"/>
            <w:vAlign w:val="center"/>
          </w:tcPr>
          <w:p w:rsidR="0089152A" w:rsidRPr="00306630" w:rsidRDefault="006D0ABE" w:rsidP="00E348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w:t>
            </w:r>
            <w:r w:rsidR="00E3485D">
              <w:rPr>
                <w:rFonts w:ascii="Times New Roman" w:eastAsia="Times New Roman" w:hAnsi="Times New Roman" w:cs="Times New Roman"/>
                <w:sz w:val="24"/>
                <w:szCs w:val="24"/>
              </w:rPr>
              <w:t>Economics</w:t>
            </w:r>
          </w:p>
        </w:tc>
      </w:tr>
      <w:tr w:rsidR="0089152A">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89152A" w:rsidRPr="00950D1F" w:rsidRDefault="00F76AE8"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Campus</w:t>
            </w:r>
          </w:p>
        </w:tc>
        <w:tc>
          <w:tcPr>
            <w:tcW w:w="7572" w:type="dxa"/>
            <w:gridSpan w:val="3"/>
            <w:tcBorders>
              <w:top w:val="dotted" w:sz="4" w:space="0" w:color="auto"/>
              <w:bottom w:val="dotted" w:sz="4" w:space="0" w:color="auto"/>
            </w:tcBorders>
            <w:shd w:val="clear" w:color="auto" w:fill="auto"/>
            <w:vAlign w:val="center"/>
          </w:tcPr>
          <w:p w:rsidR="0089152A" w:rsidRPr="00306630" w:rsidRDefault="00DA5F7F" w:rsidP="003F2B12">
            <w:pPr>
              <w:rPr>
                <w:rFonts w:ascii="Times New Roman" w:eastAsia="Times New Roman" w:hAnsi="Times New Roman" w:cs="Times New Roman"/>
                <w:sz w:val="24"/>
                <w:szCs w:val="24"/>
              </w:rPr>
            </w:pPr>
            <w:r>
              <w:rPr>
                <w:rFonts w:ascii="Times New Roman" w:eastAsia="Times New Roman" w:hAnsi="Times New Roman" w:cs="Times New Roman"/>
                <w:sz w:val="24"/>
                <w:szCs w:val="24"/>
              </w:rPr>
              <w:t>Beirut</w:t>
            </w:r>
          </w:p>
        </w:tc>
      </w:tr>
      <w:tr w:rsidR="0089152A">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89152A" w:rsidRPr="00950D1F" w:rsidRDefault="0089152A"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Meeting Time and Place</w:t>
            </w:r>
          </w:p>
        </w:tc>
        <w:tc>
          <w:tcPr>
            <w:tcW w:w="7572" w:type="dxa"/>
            <w:gridSpan w:val="3"/>
            <w:tcBorders>
              <w:top w:val="dotted" w:sz="4" w:space="0" w:color="auto"/>
              <w:bottom w:val="dotted" w:sz="4" w:space="0" w:color="auto"/>
            </w:tcBorders>
            <w:shd w:val="clear" w:color="auto" w:fill="auto"/>
            <w:vAlign w:val="center"/>
          </w:tcPr>
          <w:p w:rsidR="0089152A" w:rsidRPr="006D0ABE" w:rsidRDefault="00CC35D6" w:rsidP="00D354A2">
            <w:pPr>
              <w:pStyle w:val="Default"/>
            </w:pPr>
            <w:r>
              <w:t>MWF 11:00 – 11:50 AKSOB 1108</w:t>
            </w:r>
          </w:p>
        </w:tc>
      </w:tr>
      <w:tr w:rsidR="00DA43F4" w:rsidRPr="00306630">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DA43F4" w:rsidRPr="00950D1F" w:rsidRDefault="00DA43F4"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Number of Hours per week</w:t>
            </w:r>
          </w:p>
        </w:tc>
        <w:tc>
          <w:tcPr>
            <w:tcW w:w="7572" w:type="dxa"/>
            <w:gridSpan w:val="3"/>
            <w:tcBorders>
              <w:top w:val="dotted" w:sz="4" w:space="0" w:color="auto"/>
              <w:bottom w:val="dotted" w:sz="4" w:space="0" w:color="auto"/>
            </w:tcBorders>
            <w:shd w:val="clear" w:color="auto" w:fill="auto"/>
            <w:vAlign w:val="center"/>
          </w:tcPr>
          <w:p w:rsidR="00DA43F4" w:rsidRPr="00306630" w:rsidRDefault="0093681B" w:rsidP="00E77D35">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43F4">
        <w:trPr>
          <w:gridAfter w:val="2"/>
          <w:wAfter w:w="438" w:type="dxa"/>
          <w:trHeight w:hRule="exact" w:val="454"/>
        </w:trPr>
        <w:tc>
          <w:tcPr>
            <w:tcW w:w="2178" w:type="dxa"/>
            <w:tcBorders>
              <w:top w:val="dotted" w:sz="4" w:space="0" w:color="auto"/>
              <w:bottom w:val="dotted" w:sz="4" w:space="0" w:color="auto"/>
            </w:tcBorders>
            <w:vAlign w:val="center"/>
          </w:tcPr>
          <w:p w:rsidR="00DA43F4" w:rsidRPr="00950D1F" w:rsidRDefault="00DA43F4" w:rsidP="0093681B">
            <w:pPr>
              <w:rPr>
                <w:rFonts w:ascii="Times New Roman" w:eastAsia="Times New Roman" w:hAnsi="Times New Roman" w:cs="Times New Roman"/>
                <w:color w:val="005A46"/>
                <w:sz w:val="20"/>
                <w:szCs w:val="20"/>
              </w:rPr>
            </w:pPr>
            <w:r w:rsidRPr="00950D1F">
              <w:rPr>
                <w:rFonts w:ascii="Times New Roman" w:eastAsia="Times New Roman" w:hAnsi="Times New Roman" w:cs="Times New Roman"/>
                <w:i/>
                <w:iCs/>
                <w:color w:val="005A46"/>
                <w:sz w:val="20"/>
                <w:szCs w:val="20"/>
              </w:rPr>
              <w:t>Tutorial Lab Hours</w:t>
            </w:r>
          </w:p>
        </w:tc>
        <w:tc>
          <w:tcPr>
            <w:tcW w:w="7572" w:type="dxa"/>
            <w:gridSpan w:val="3"/>
            <w:tcBorders>
              <w:top w:val="dotted" w:sz="4" w:space="0" w:color="auto"/>
              <w:bottom w:val="dotted" w:sz="4" w:space="0" w:color="auto"/>
            </w:tcBorders>
            <w:vAlign w:val="center"/>
          </w:tcPr>
          <w:p w:rsidR="00DA43F4" w:rsidRPr="00306630" w:rsidRDefault="0093681B" w:rsidP="003F2B12">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A43F4">
        <w:trPr>
          <w:gridAfter w:val="2"/>
          <w:wAfter w:w="438" w:type="dxa"/>
          <w:trHeight w:hRule="exact" w:val="993"/>
        </w:trPr>
        <w:tc>
          <w:tcPr>
            <w:tcW w:w="2178" w:type="dxa"/>
            <w:tcBorders>
              <w:top w:val="dotted" w:sz="4" w:space="0" w:color="auto"/>
              <w:bottom w:val="dotted" w:sz="4" w:space="0" w:color="auto"/>
            </w:tcBorders>
            <w:vAlign w:val="center"/>
          </w:tcPr>
          <w:p w:rsidR="00DA43F4" w:rsidRPr="00950D1F" w:rsidRDefault="00DA43F4"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Course Description</w:t>
            </w:r>
          </w:p>
        </w:tc>
        <w:tc>
          <w:tcPr>
            <w:tcW w:w="7572" w:type="dxa"/>
            <w:gridSpan w:val="3"/>
            <w:tcBorders>
              <w:top w:val="dotted" w:sz="4" w:space="0" w:color="auto"/>
              <w:bottom w:val="dotted" w:sz="4" w:space="0" w:color="auto"/>
            </w:tcBorders>
            <w:vAlign w:val="center"/>
          </w:tcPr>
          <w:p w:rsidR="00DA43F4" w:rsidRPr="006D0ABE" w:rsidRDefault="00E3485D" w:rsidP="00E3485D">
            <w:pPr>
              <w:jc w:val="both"/>
              <w:rPr>
                <w:rFonts w:ascii="Times New Roman" w:eastAsia="Times New Roman" w:hAnsi="Times New Roman" w:cs="Times New Roman"/>
                <w:sz w:val="24"/>
                <w:szCs w:val="24"/>
              </w:rPr>
            </w:pPr>
            <w:r w:rsidRPr="00E3485D">
              <w:rPr>
                <w:rFonts w:ascii="Times New Roman" w:eastAsia="Times New Roman" w:hAnsi="Times New Roman" w:cs="Times New Roman"/>
                <w:sz w:val="24"/>
                <w:szCs w:val="24"/>
              </w:rPr>
              <w:t xml:space="preserve">This course is an introductory course dealing with the nature and scope of economics, consumer behavior, theory of the firm, price determination, and allocation of resources. </w:t>
            </w:r>
          </w:p>
        </w:tc>
      </w:tr>
      <w:tr w:rsidR="00DA43F4">
        <w:trPr>
          <w:gridAfter w:val="2"/>
          <w:wAfter w:w="438" w:type="dxa"/>
          <w:trHeight w:hRule="exact" w:val="454"/>
        </w:trPr>
        <w:tc>
          <w:tcPr>
            <w:tcW w:w="2178" w:type="dxa"/>
            <w:tcBorders>
              <w:top w:val="dotted" w:sz="4" w:space="0" w:color="auto"/>
              <w:bottom w:val="dotted" w:sz="4" w:space="0" w:color="auto"/>
            </w:tcBorders>
            <w:vAlign w:val="center"/>
          </w:tcPr>
          <w:p w:rsidR="00DA43F4" w:rsidRPr="00950D1F" w:rsidRDefault="00DA43F4" w:rsidP="0093681B">
            <w:pPr>
              <w:rPr>
                <w:rFonts w:ascii="Times New Roman" w:eastAsia="Times New Roman" w:hAnsi="Times New Roman" w:cs="Times New Roman"/>
                <w:color w:val="005A46"/>
                <w:sz w:val="20"/>
                <w:szCs w:val="20"/>
              </w:rPr>
            </w:pPr>
            <w:r w:rsidRPr="00950D1F">
              <w:rPr>
                <w:rFonts w:ascii="Times New Roman" w:eastAsia="Times New Roman" w:hAnsi="Times New Roman" w:cs="Times New Roman"/>
                <w:i/>
                <w:iCs/>
                <w:color w:val="005A46"/>
                <w:sz w:val="20"/>
                <w:szCs w:val="20"/>
              </w:rPr>
              <w:t>Prerequisites</w:t>
            </w:r>
          </w:p>
        </w:tc>
        <w:tc>
          <w:tcPr>
            <w:tcW w:w="7572" w:type="dxa"/>
            <w:gridSpan w:val="3"/>
            <w:tcBorders>
              <w:top w:val="dotted" w:sz="4" w:space="0" w:color="auto"/>
              <w:bottom w:val="dotted" w:sz="4" w:space="0" w:color="auto"/>
            </w:tcBorders>
            <w:vAlign w:val="center"/>
          </w:tcPr>
          <w:p w:rsidR="00DA43F4" w:rsidRPr="006D0ABE" w:rsidRDefault="0093681B" w:rsidP="00E77D35">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6D0ABE" w:rsidRPr="006D0ABE">
        <w:trPr>
          <w:gridAfter w:val="2"/>
          <w:wAfter w:w="438" w:type="dxa"/>
          <w:trHeight w:hRule="exact" w:val="454"/>
        </w:trPr>
        <w:tc>
          <w:tcPr>
            <w:tcW w:w="9750" w:type="dxa"/>
            <w:gridSpan w:val="4"/>
            <w:shd w:val="clear" w:color="auto" w:fill="auto"/>
            <w:vAlign w:val="center"/>
          </w:tcPr>
          <w:p w:rsidR="006D0ABE" w:rsidRPr="006D0ABE" w:rsidRDefault="006D0ABE" w:rsidP="006D0ABE">
            <w:pPr>
              <w:pStyle w:val="ListParagraph"/>
              <w:numPr>
                <w:ilvl w:val="0"/>
                <w:numId w:val="6"/>
              </w:numPr>
              <w:ind w:left="450" w:hanging="450"/>
              <w:rPr>
                <w:rFonts w:ascii="Times New Roman" w:eastAsia="Times New Roman" w:hAnsi="Times New Roman" w:cs="Times New Roman"/>
                <w:b/>
                <w:color w:val="005A46"/>
                <w:sz w:val="24"/>
                <w:szCs w:val="24"/>
              </w:rPr>
            </w:pPr>
            <w:r w:rsidRPr="006D0ABE">
              <w:rPr>
                <w:rFonts w:ascii="Times New Roman" w:eastAsia="Times New Roman" w:hAnsi="Times New Roman" w:cs="Times New Roman"/>
                <w:b/>
                <w:color w:val="005A46"/>
                <w:sz w:val="24"/>
                <w:szCs w:val="24"/>
              </w:rPr>
              <w:t>Instructor Information</w:t>
            </w:r>
          </w:p>
        </w:tc>
      </w:tr>
      <w:tr w:rsidR="00D354A2">
        <w:trPr>
          <w:gridAfter w:val="2"/>
          <w:wAfter w:w="438" w:type="dxa"/>
          <w:trHeight w:hRule="exact" w:val="416"/>
        </w:trPr>
        <w:tc>
          <w:tcPr>
            <w:tcW w:w="2178" w:type="dxa"/>
            <w:tcBorders>
              <w:bottom w:val="dotted" w:sz="2" w:space="0" w:color="auto"/>
            </w:tcBorders>
            <w:vAlign w:val="center"/>
          </w:tcPr>
          <w:p w:rsidR="00D354A2" w:rsidRPr="00950D1F" w:rsidRDefault="00D354A2"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Instructor Name</w:t>
            </w:r>
          </w:p>
        </w:tc>
        <w:tc>
          <w:tcPr>
            <w:tcW w:w="7572" w:type="dxa"/>
            <w:gridSpan w:val="3"/>
            <w:tcBorders>
              <w:bottom w:val="dotted" w:sz="2" w:space="0" w:color="auto"/>
            </w:tcBorders>
            <w:vAlign w:val="center"/>
          </w:tcPr>
          <w:p w:rsidR="00D354A2" w:rsidRPr="0093681B" w:rsidRDefault="00CC35D6" w:rsidP="00A429F9">
            <w:pPr>
              <w:keepNext/>
              <w:keepLines/>
              <w:widowControl w:val="0"/>
              <w:suppressLineNumbers/>
              <w:suppressAutoHyphens/>
              <w:autoSpaceDE w:val="0"/>
              <w:autoSpaceDN w:val="0"/>
              <w:adjustRightInd w:val="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Lana El </w:t>
            </w:r>
            <w:proofErr w:type="spellStart"/>
            <w:r>
              <w:rPr>
                <w:rFonts w:ascii="Times New Roman" w:eastAsia="Times New Roman" w:hAnsi="Times New Roman" w:cs="Times New Roman"/>
                <w:sz w:val="24"/>
                <w:szCs w:val="24"/>
              </w:rPr>
              <w:t>Tabch</w:t>
            </w:r>
            <w:proofErr w:type="spellEnd"/>
            <w:r w:rsidR="005169C5">
              <w:rPr>
                <w:rFonts w:ascii="Times New Roman" w:eastAsia="Times New Roman" w:hAnsi="Times New Roman" w:cs="Times New Roman"/>
                <w:sz w:val="24"/>
                <w:szCs w:val="24"/>
              </w:rPr>
              <w:t xml:space="preserve"> </w:t>
            </w:r>
          </w:p>
        </w:tc>
      </w:tr>
      <w:tr w:rsidR="00D354A2">
        <w:trPr>
          <w:gridAfter w:val="2"/>
          <w:wAfter w:w="438" w:type="dxa"/>
          <w:trHeight w:hRule="exact" w:val="454"/>
        </w:trPr>
        <w:tc>
          <w:tcPr>
            <w:tcW w:w="2178" w:type="dxa"/>
            <w:tcBorders>
              <w:top w:val="dotted" w:sz="2" w:space="0" w:color="auto"/>
              <w:bottom w:val="dotted" w:sz="2" w:space="0" w:color="auto"/>
            </w:tcBorders>
            <w:vAlign w:val="center"/>
          </w:tcPr>
          <w:p w:rsidR="00D354A2" w:rsidRPr="00950D1F" w:rsidRDefault="00D354A2"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Office Location</w:t>
            </w:r>
          </w:p>
        </w:tc>
        <w:tc>
          <w:tcPr>
            <w:tcW w:w="7572" w:type="dxa"/>
            <w:gridSpan w:val="3"/>
            <w:tcBorders>
              <w:top w:val="dotted" w:sz="2" w:space="0" w:color="auto"/>
              <w:bottom w:val="dotted" w:sz="2" w:space="0" w:color="auto"/>
            </w:tcBorders>
            <w:vAlign w:val="center"/>
          </w:tcPr>
          <w:p w:rsidR="00D354A2" w:rsidRPr="00306630" w:rsidRDefault="00CC35D6" w:rsidP="00A429F9">
            <w:pPr>
              <w:keepNext/>
              <w:keepLines/>
              <w:widowControl w:val="0"/>
              <w:suppressLineNumbers/>
              <w:suppressAutoHyphens/>
              <w:autoSpaceDE w:val="0"/>
              <w:autoSpaceDN w:val="0"/>
              <w:adjustRightInd w:val="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AKSOB 1607</w:t>
            </w:r>
          </w:p>
        </w:tc>
      </w:tr>
      <w:tr w:rsidR="00D354A2">
        <w:trPr>
          <w:gridAfter w:val="2"/>
          <w:wAfter w:w="438" w:type="dxa"/>
          <w:trHeight w:hRule="exact" w:val="454"/>
        </w:trPr>
        <w:tc>
          <w:tcPr>
            <w:tcW w:w="2178" w:type="dxa"/>
            <w:tcBorders>
              <w:top w:val="dotted" w:sz="2" w:space="0" w:color="auto"/>
              <w:bottom w:val="dotted" w:sz="2" w:space="0" w:color="auto"/>
            </w:tcBorders>
            <w:vAlign w:val="center"/>
          </w:tcPr>
          <w:p w:rsidR="00D354A2" w:rsidRPr="00950D1F" w:rsidRDefault="00D354A2"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Telephone Extension</w:t>
            </w:r>
          </w:p>
        </w:tc>
        <w:tc>
          <w:tcPr>
            <w:tcW w:w="7572" w:type="dxa"/>
            <w:gridSpan w:val="3"/>
            <w:tcBorders>
              <w:top w:val="dotted" w:sz="2" w:space="0" w:color="auto"/>
              <w:bottom w:val="dotted" w:sz="2" w:space="0" w:color="auto"/>
            </w:tcBorders>
            <w:vAlign w:val="center"/>
          </w:tcPr>
          <w:p w:rsidR="00D354A2" w:rsidRPr="0093681B" w:rsidRDefault="00CC35D6" w:rsidP="00A429F9">
            <w:pPr>
              <w:pStyle w:val="Default"/>
            </w:pPr>
            <w:r>
              <w:t>N/A</w:t>
            </w:r>
          </w:p>
        </w:tc>
      </w:tr>
      <w:tr w:rsidR="00D354A2">
        <w:trPr>
          <w:gridAfter w:val="2"/>
          <w:wAfter w:w="438" w:type="dxa"/>
          <w:trHeight w:hRule="exact" w:val="454"/>
        </w:trPr>
        <w:tc>
          <w:tcPr>
            <w:tcW w:w="2178" w:type="dxa"/>
            <w:tcBorders>
              <w:top w:val="dotted" w:sz="2" w:space="0" w:color="auto"/>
              <w:bottom w:val="dotted" w:sz="2" w:space="0" w:color="auto"/>
            </w:tcBorders>
            <w:vAlign w:val="center"/>
          </w:tcPr>
          <w:p w:rsidR="00D354A2" w:rsidRPr="00950D1F" w:rsidRDefault="00D354A2"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Email</w:t>
            </w:r>
          </w:p>
        </w:tc>
        <w:tc>
          <w:tcPr>
            <w:tcW w:w="7572" w:type="dxa"/>
            <w:gridSpan w:val="3"/>
            <w:tcBorders>
              <w:top w:val="dotted" w:sz="2" w:space="0" w:color="auto"/>
              <w:bottom w:val="dotted" w:sz="2" w:space="0" w:color="auto"/>
            </w:tcBorders>
            <w:vAlign w:val="center"/>
          </w:tcPr>
          <w:p w:rsidR="00D354A2" w:rsidRPr="00306630" w:rsidRDefault="009E4F76" w:rsidP="00A429F9">
            <w:pPr>
              <w:keepNext/>
              <w:keepLines/>
              <w:widowControl w:val="0"/>
              <w:suppressLineNumbers/>
              <w:suppressAutoHyphens/>
              <w:autoSpaceDE w:val="0"/>
              <w:autoSpaceDN w:val="0"/>
              <w:adjustRightInd w:val="0"/>
              <w:jc w:val="both"/>
              <w:textAlignment w:val="center"/>
              <w:rPr>
                <w:rFonts w:ascii="Times New Roman" w:eastAsia="Times New Roman" w:hAnsi="Times New Roman" w:cs="Times New Roman"/>
                <w:sz w:val="24"/>
                <w:szCs w:val="24"/>
              </w:rPr>
            </w:pPr>
            <w:hyperlink r:id="rId8" w:history="1">
              <w:r w:rsidR="004B0CA6" w:rsidRPr="00FF5416">
                <w:rPr>
                  <w:rStyle w:val="Hyperlink"/>
                  <w:rFonts w:ascii="Times New Roman" w:eastAsia="Times New Roman" w:hAnsi="Times New Roman" w:cs="Times New Roman"/>
                  <w:sz w:val="24"/>
                  <w:szCs w:val="24"/>
                </w:rPr>
                <w:t>lana.eltabch@lau.edu.lb</w:t>
              </w:r>
            </w:hyperlink>
          </w:p>
        </w:tc>
      </w:tr>
      <w:tr w:rsidR="00D354A2">
        <w:trPr>
          <w:gridAfter w:val="2"/>
          <w:wAfter w:w="438" w:type="dxa"/>
          <w:trHeight w:hRule="exact" w:val="454"/>
        </w:trPr>
        <w:tc>
          <w:tcPr>
            <w:tcW w:w="2178" w:type="dxa"/>
            <w:tcBorders>
              <w:top w:val="dotted" w:sz="2" w:space="0" w:color="auto"/>
              <w:bottom w:val="dotted" w:sz="2" w:space="0" w:color="auto"/>
            </w:tcBorders>
            <w:vAlign w:val="center"/>
          </w:tcPr>
          <w:p w:rsidR="00D354A2" w:rsidRPr="00950D1F" w:rsidRDefault="00D354A2" w:rsidP="0093681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Office Hours</w:t>
            </w:r>
          </w:p>
        </w:tc>
        <w:tc>
          <w:tcPr>
            <w:tcW w:w="7572" w:type="dxa"/>
            <w:gridSpan w:val="3"/>
            <w:tcBorders>
              <w:top w:val="dotted" w:sz="2" w:space="0" w:color="auto"/>
              <w:bottom w:val="dotted" w:sz="2" w:space="0" w:color="auto"/>
            </w:tcBorders>
            <w:vAlign w:val="center"/>
          </w:tcPr>
          <w:p w:rsidR="00D354A2" w:rsidRPr="0093681B" w:rsidRDefault="00CC35D6" w:rsidP="001D580F">
            <w:pPr>
              <w:pStyle w:val="Default"/>
            </w:pPr>
            <w:r>
              <w:t xml:space="preserve">Monday 12:00 </w:t>
            </w:r>
            <w:r w:rsidR="001D580F">
              <w:t xml:space="preserve">– 1:00 </w:t>
            </w:r>
            <w:r>
              <w:t>p.m.</w:t>
            </w:r>
          </w:p>
        </w:tc>
      </w:tr>
      <w:tr w:rsidR="006D0ABE" w:rsidRPr="006D0ABE">
        <w:trPr>
          <w:gridAfter w:val="2"/>
          <w:wAfter w:w="438" w:type="dxa"/>
          <w:trHeight w:hRule="exact" w:val="331"/>
        </w:trPr>
        <w:tc>
          <w:tcPr>
            <w:tcW w:w="9750" w:type="dxa"/>
            <w:gridSpan w:val="4"/>
            <w:tcBorders>
              <w:bottom w:val="dotted" w:sz="2" w:space="0" w:color="auto"/>
            </w:tcBorders>
            <w:shd w:val="clear" w:color="auto" w:fill="auto"/>
            <w:vAlign w:val="center"/>
          </w:tcPr>
          <w:p w:rsidR="006D0ABE" w:rsidRPr="006D0ABE" w:rsidRDefault="006D0ABE" w:rsidP="006D0ABE">
            <w:pPr>
              <w:pStyle w:val="ListParagraph"/>
              <w:numPr>
                <w:ilvl w:val="0"/>
                <w:numId w:val="6"/>
              </w:numPr>
              <w:ind w:left="450" w:hanging="450"/>
              <w:rPr>
                <w:rFonts w:ascii="Times New Roman" w:eastAsia="Times New Roman" w:hAnsi="Times New Roman" w:cs="Times New Roman"/>
                <w:b/>
                <w:color w:val="005A46"/>
                <w:sz w:val="24"/>
                <w:szCs w:val="24"/>
              </w:rPr>
            </w:pPr>
            <w:r w:rsidRPr="006D0ABE">
              <w:rPr>
                <w:rFonts w:ascii="Times New Roman" w:eastAsia="Times New Roman" w:hAnsi="Times New Roman" w:cs="Times New Roman"/>
                <w:b/>
                <w:color w:val="005A46"/>
                <w:sz w:val="24"/>
                <w:szCs w:val="24"/>
              </w:rPr>
              <w:t>Textbooks and Content Coverage</w:t>
            </w:r>
          </w:p>
        </w:tc>
      </w:tr>
      <w:tr w:rsidR="0093681B" w:rsidRPr="003F2B12">
        <w:trPr>
          <w:gridAfter w:val="2"/>
          <w:wAfter w:w="438" w:type="dxa"/>
          <w:trHeight w:hRule="exact" w:val="619"/>
        </w:trPr>
        <w:tc>
          <w:tcPr>
            <w:tcW w:w="2178" w:type="dxa"/>
            <w:tcBorders>
              <w:top w:val="dotted" w:sz="2" w:space="0" w:color="auto"/>
              <w:bottom w:val="dotted" w:sz="2" w:space="0" w:color="auto"/>
            </w:tcBorders>
          </w:tcPr>
          <w:p w:rsidR="0093681B" w:rsidRPr="00950D1F" w:rsidRDefault="0093681B" w:rsidP="0093681B">
            <w:pPr>
              <w:spacing w:before="120"/>
              <w:rPr>
                <w:rFonts w:ascii="Times New Roman" w:eastAsia="Times New Roman" w:hAnsi="Times New Roman" w:cs="Times New Roman"/>
                <w:b/>
                <w:bCs/>
                <w:i/>
                <w:iCs/>
                <w:color w:val="005A46"/>
                <w:sz w:val="20"/>
                <w:szCs w:val="20"/>
              </w:rPr>
            </w:pPr>
            <w:r w:rsidRPr="00950D1F">
              <w:rPr>
                <w:rFonts w:ascii="Times New Roman" w:eastAsia="Times New Roman" w:hAnsi="Times New Roman" w:cs="Times New Roman"/>
                <w:b/>
                <w:bCs/>
                <w:i/>
                <w:iCs/>
                <w:color w:val="005A46"/>
                <w:sz w:val="20"/>
                <w:szCs w:val="20"/>
              </w:rPr>
              <w:t>Required Textbook(s)</w:t>
            </w:r>
          </w:p>
        </w:tc>
        <w:tc>
          <w:tcPr>
            <w:tcW w:w="502" w:type="dxa"/>
            <w:gridSpan w:val="2"/>
            <w:tcBorders>
              <w:top w:val="dotted" w:sz="2" w:space="0" w:color="auto"/>
              <w:bottom w:val="dotted" w:sz="2" w:space="0" w:color="auto"/>
            </w:tcBorders>
            <w:vAlign w:val="center"/>
          </w:tcPr>
          <w:p w:rsidR="0093681B" w:rsidRPr="002E2CAB" w:rsidRDefault="0093681B" w:rsidP="00E77D35">
            <w:pPr>
              <w:rPr>
                <w:rFonts w:ascii="Times New Roman" w:eastAsia="Times New Roman" w:hAnsi="Times New Roman" w:cs="Times New Roman"/>
                <w:color w:val="262626" w:themeColor="text1" w:themeTint="D9"/>
                <w:sz w:val="24"/>
                <w:szCs w:val="24"/>
              </w:rPr>
            </w:pPr>
            <w:r w:rsidRPr="002E2CAB">
              <w:rPr>
                <w:rFonts w:ascii="Times New Roman" w:eastAsia="Times New Roman" w:hAnsi="Times New Roman" w:cs="Times New Roman"/>
                <w:color w:val="262626" w:themeColor="text1" w:themeTint="D9"/>
                <w:sz w:val="24"/>
                <w:szCs w:val="24"/>
              </w:rPr>
              <w:t>1</w:t>
            </w:r>
          </w:p>
        </w:tc>
        <w:tc>
          <w:tcPr>
            <w:tcW w:w="7070" w:type="dxa"/>
            <w:tcBorders>
              <w:top w:val="dotted" w:sz="2" w:space="0" w:color="auto"/>
              <w:bottom w:val="dotted" w:sz="2" w:space="0" w:color="auto"/>
            </w:tcBorders>
          </w:tcPr>
          <w:p w:rsidR="00FF5E94" w:rsidRPr="00CE18BC" w:rsidRDefault="00046776" w:rsidP="00FF5E94">
            <w:pPr>
              <w:spacing w:before="120"/>
              <w:jc w:val="both"/>
              <w:rPr>
                <w:rFonts w:ascii="Times New Roman" w:eastAsia="Times New Roman" w:hAnsi="Times New Roman" w:cs="Times New Roman"/>
                <w:b/>
                <w:sz w:val="24"/>
                <w:szCs w:val="24"/>
              </w:rPr>
            </w:pPr>
            <w:r w:rsidRPr="00CE18BC">
              <w:rPr>
                <w:rFonts w:ascii="Times New Roman" w:eastAsia="Times New Roman" w:hAnsi="Times New Roman" w:cs="Times New Roman"/>
                <w:b/>
                <w:sz w:val="24"/>
                <w:szCs w:val="24"/>
              </w:rPr>
              <w:t xml:space="preserve">Principles of </w:t>
            </w:r>
            <w:r w:rsidR="00FF5E94" w:rsidRPr="00CE18BC">
              <w:rPr>
                <w:rFonts w:ascii="Times New Roman" w:eastAsia="Times New Roman" w:hAnsi="Times New Roman" w:cs="Times New Roman"/>
                <w:b/>
                <w:sz w:val="24"/>
                <w:szCs w:val="24"/>
              </w:rPr>
              <w:t xml:space="preserve">Economics, by </w:t>
            </w:r>
            <w:r w:rsidRPr="00CE18BC">
              <w:rPr>
                <w:rFonts w:ascii="Times New Roman" w:eastAsia="Times New Roman" w:hAnsi="Times New Roman" w:cs="Times New Roman"/>
                <w:b/>
                <w:sz w:val="24"/>
                <w:szCs w:val="24"/>
              </w:rPr>
              <w:t xml:space="preserve">Case, Fair and </w:t>
            </w:r>
            <w:proofErr w:type="spellStart"/>
            <w:r w:rsidRPr="00CE18BC">
              <w:rPr>
                <w:rFonts w:ascii="Times New Roman" w:eastAsia="Times New Roman" w:hAnsi="Times New Roman" w:cs="Times New Roman"/>
                <w:b/>
                <w:sz w:val="24"/>
                <w:szCs w:val="24"/>
              </w:rPr>
              <w:t>Oster</w:t>
            </w:r>
            <w:proofErr w:type="spellEnd"/>
            <w:r w:rsidR="00FF5E94" w:rsidRPr="00CE18BC">
              <w:rPr>
                <w:rFonts w:ascii="Times New Roman" w:eastAsia="Times New Roman" w:hAnsi="Times New Roman" w:cs="Times New Roman"/>
                <w:b/>
                <w:sz w:val="24"/>
                <w:szCs w:val="24"/>
              </w:rPr>
              <w:t xml:space="preserve">, </w:t>
            </w:r>
            <w:r w:rsidRPr="00CE18BC">
              <w:rPr>
                <w:rFonts w:ascii="Times New Roman" w:eastAsia="Times New Roman" w:hAnsi="Times New Roman" w:cs="Times New Roman"/>
                <w:b/>
                <w:sz w:val="24"/>
                <w:szCs w:val="24"/>
              </w:rPr>
              <w:t>Eleventh</w:t>
            </w:r>
            <w:r w:rsidR="00FF5E94" w:rsidRPr="00CE18BC">
              <w:rPr>
                <w:rFonts w:ascii="Times New Roman" w:eastAsia="Times New Roman" w:hAnsi="Times New Roman" w:cs="Times New Roman"/>
                <w:b/>
                <w:sz w:val="24"/>
                <w:szCs w:val="24"/>
              </w:rPr>
              <w:t xml:space="preserve"> Edition, </w:t>
            </w:r>
            <w:r w:rsidRPr="00CE18BC">
              <w:rPr>
                <w:rFonts w:ascii="Times New Roman" w:eastAsia="Times New Roman" w:hAnsi="Times New Roman" w:cs="Times New Roman"/>
                <w:b/>
                <w:sz w:val="24"/>
                <w:szCs w:val="24"/>
              </w:rPr>
              <w:t>Pearson</w:t>
            </w:r>
            <w:r w:rsidR="00FF5E94" w:rsidRPr="00CE18BC">
              <w:rPr>
                <w:rFonts w:ascii="Times New Roman" w:eastAsia="Times New Roman" w:hAnsi="Times New Roman" w:cs="Times New Roman"/>
                <w:b/>
                <w:sz w:val="24"/>
                <w:szCs w:val="24"/>
              </w:rPr>
              <w:t>.</w:t>
            </w:r>
          </w:p>
          <w:p w:rsidR="00FF5E94" w:rsidRDefault="00FF5E94" w:rsidP="00FF5E94">
            <w:pPr>
              <w:spacing w:before="120"/>
              <w:rPr>
                <w:rFonts w:ascii="Times New Roman" w:eastAsia="Times New Roman" w:hAnsi="Times New Roman" w:cs="Times New Roman"/>
                <w:sz w:val="24"/>
                <w:szCs w:val="24"/>
              </w:rPr>
            </w:pPr>
          </w:p>
          <w:p w:rsidR="00FF5E94" w:rsidRDefault="00FF5E94" w:rsidP="00FF5E94">
            <w:pPr>
              <w:spacing w:before="120"/>
              <w:rPr>
                <w:rFonts w:ascii="Times New Roman" w:eastAsia="Times New Roman" w:hAnsi="Times New Roman" w:cs="Times New Roman"/>
                <w:sz w:val="24"/>
                <w:szCs w:val="24"/>
              </w:rPr>
            </w:pPr>
          </w:p>
          <w:p w:rsidR="00FF5E94" w:rsidRPr="00306630" w:rsidRDefault="00FF5E94" w:rsidP="00FF5E94">
            <w:pPr>
              <w:spacing w:before="120"/>
              <w:rPr>
                <w:rFonts w:ascii="Times New Roman" w:eastAsia="Times New Roman" w:hAnsi="Times New Roman" w:cs="Times New Roman"/>
                <w:sz w:val="24"/>
                <w:szCs w:val="24"/>
              </w:rPr>
            </w:pPr>
          </w:p>
          <w:p w:rsidR="0093681B" w:rsidRDefault="0093681B" w:rsidP="0093681B">
            <w:pPr>
              <w:autoSpaceDE w:val="0"/>
              <w:autoSpaceDN w:val="0"/>
              <w:adjustRightInd w:val="0"/>
              <w:spacing w:line="260" w:lineRule="exact"/>
              <w:ind w:left="40" w:right="-20"/>
              <w:rPr>
                <w:rFonts w:ascii="Times New Roman" w:hAnsi="Times New Roman" w:cs="Times New Roman"/>
                <w:b/>
                <w:bCs/>
                <w:i/>
                <w:iCs/>
                <w:u w:val="double"/>
              </w:rPr>
            </w:pPr>
          </w:p>
        </w:tc>
      </w:tr>
      <w:tr w:rsidR="006D0ABE" w:rsidRPr="00E46A54">
        <w:trPr>
          <w:trHeight w:hRule="exact" w:val="454"/>
        </w:trPr>
        <w:tc>
          <w:tcPr>
            <w:tcW w:w="10188" w:type="dxa"/>
            <w:gridSpan w:val="6"/>
            <w:shd w:val="clear" w:color="auto" w:fill="auto"/>
            <w:vAlign w:val="center"/>
          </w:tcPr>
          <w:p w:rsidR="006D0ABE" w:rsidRPr="00222A3B" w:rsidRDefault="006D0ABE" w:rsidP="006D0ABE">
            <w:pPr>
              <w:pStyle w:val="ListParagraph"/>
              <w:numPr>
                <w:ilvl w:val="0"/>
                <w:numId w:val="6"/>
              </w:numPr>
              <w:ind w:left="450" w:hanging="450"/>
              <w:rPr>
                <w:rFonts w:ascii="Times New Roman" w:eastAsia="Times New Roman" w:hAnsi="Times New Roman" w:cs="Times New Roman"/>
                <w:b/>
                <w:color w:val="005A46"/>
                <w:sz w:val="24"/>
                <w:szCs w:val="24"/>
              </w:rPr>
            </w:pPr>
            <w:r w:rsidRPr="00222A3B">
              <w:rPr>
                <w:rFonts w:ascii="Times New Roman" w:eastAsia="Times New Roman" w:hAnsi="Times New Roman" w:cs="Times New Roman"/>
                <w:b/>
                <w:color w:val="005A46"/>
                <w:sz w:val="24"/>
                <w:szCs w:val="24"/>
              </w:rPr>
              <w:br w:type="page"/>
              <w:t>Goals, Outcomes and Learning Methods</w:t>
            </w:r>
          </w:p>
        </w:tc>
      </w:tr>
      <w:tr w:rsidR="00844329" w:rsidRPr="00E46A54">
        <w:trPr>
          <w:trHeight w:val="843"/>
        </w:trPr>
        <w:tc>
          <w:tcPr>
            <w:tcW w:w="10188" w:type="dxa"/>
            <w:gridSpan w:val="6"/>
          </w:tcPr>
          <w:p w:rsidR="00844329" w:rsidRPr="00222A3B" w:rsidRDefault="00844329" w:rsidP="00752D9E">
            <w:pPr>
              <w:pStyle w:val="ListParagraph"/>
              <w:spacing w:before="120"/>
              <w:ind w:left="0"/>
              <w:contextualSpacing w:val="0"/>
              <w:jc w:val="both"/>
              <w:rPr>
                <w:rFonts w:ascii="Times New Roman" w:eastAsia="Times New Roman" w:hAnsi="Times New Roman" w:cs="Times New Roman"/>
                <w:color w:val="262626" w:themeColor="text1" w:themeTint="D9"/>
                <w:sz w:val="24"/>
                <w:szCs w:val="24"/>
              </w:rPr>
            </w:pPr>
            <w:r w:rsidRPr="00222A3B">
              <w:rPr>
                <w:rFonts w:ascii="Times New Roman" w:eastAsia="Times New Roman" w:hAnsi="Times New Roman" w:cs="Times New Roman"/>
                <w:color w:val="262626" w:themeColor="text1" w:themeTint="D9"/>
                <w:sz w:val="20"/>
                <w:szCs w:val="20"/>
              </w:rPr>
              <w:t>The School of Business at LAU follows processes to assess and evaluate how well the school accomplishes its program educational goals and learning outcomes. These measures assist departments and faculty members to continuously improve programs and courses.</w:t>
            </w:r>
          </w:p>
        </w:tc>
      </w:tr>
      <w:tr w:rsidR="0026125C" w:rsidRPr="00E46A54">
        <w:trPr>
          <w:gridAfter w:val="1"/>
          <w:wAfter w:w="220" w:type="dxa"/>
          <w:trHeight w:val="1487"/>
        </w:trPr>
        <w:tc>
          <w:tcPr>
            <w:tcW w:w="2178" w:type="dxa"/>
            <w:tcBorders>
              <w:bottom w:val="dotted" w:sz="2" w:space="0" w:color="auto"/>
            </w:tcBorders>
          </w:tcPr>
          <w:p w:rsidR="000715D7" w:rsidRPr="00222A3B" w:rsidRDefault="000715D7" w:rsidP="0093681B">
            <w:pPr>
              <w:spacing w:before="120"/>
              <w:rPr>
                <w:rFonts w:ascii="Times New Roman" w:eastAsia="Times New Roman" w:hAnsi="Times New Roman" w:cs="Times New Roman"/>
                <w:b/>
                <w:bCs/>
                <w:color w:val="005A46"/>
                <w:sz w:val="20"/>
                <w:szCs w:val="20"/>
              </w:rPr>
            </w:pPr>
            <w:r w:rsidRPr="00222A3B">
              <w:rPr>
                <w:rFonts w:ascii="Times New Roman" w:eastAsia="Times New Roman" w:hAnsi="Times New Roman" w:cs="Times New Roman"/>
                <w:b/>
                <w:bCs/>
                <w:color w:val="005A46"/>
                <w:sz w:val="20"/>
                <w:szCs w:val="20"/>
              </w:rPr>
              <w:t>Program Learning Goals</w:t>
            </w:r>
          </w:p>
          <w:p w:rsidR="000715D7" w:rsidRPr="00222A3B" w:rsidRDefault="000715D7" w:rsidP="0093681B">
            <w:pPr>
              <w:rPr>
                <w:rFonts w:ascii="Times New Roman" w:eastAsia="Times New Roman" w:hAnsi="Times New Roman" w:cs="Times New Roman"/>
                <w:b/>
                <w:bCs/>
                <w:color w:val="005A46"/>
                <w:sz w:val="20"/>
                <w:szCs w:val="20"/>
              </w:rPr>
            </w:pPr>
            <w:r w:rsidRPr="00222A3B">
              <w:rPr>
                <w:rFonts w:ascii="Times New Roman" w:eastAsia="Times New Roman" w:hAnsi="Times New Roman" w:cs="Times New Roman"/>
                <w:b/>
                <w:bCs/>
                <w:color w:val="005A46"/>
                <w:sz w:val="20"/>
                <w:szCs w:val="20"/>
              </w:rPr>
              <w:t>BS in Business</w:t>
            </w:r>
          </w:p>
          <w:p w:rsidR="00222A3B" w:rsidRPr="00222A3B" w:rsidRDefault="00222A3B" w:rsidP="0093681B">
            <w:pPr>
              <w:rPr>
                <w:rFonts w:ascii="Times New Roman" w:eastAsia="Times New Roman" w:hAnsi="Times New Roman" w:cs="Times New Roman"/>
                <w:b/>
                <w:bCs/>
                <w:color w:val="005A46"/>
                <w:sz w:val="20"/>
                <w:szCs w:val="20"/>
              </w:rPr>
            </w:pPr>
          </w:p>
          <w:p w:rsidR="00222A3B" w:rsidRPr="00222A3B" w:rsidRDefault="00222A3B" w:rsidP="0093681B">
            <w:pPr>
              <w:rPr>
                <w:rFonts w:ascii="Times New Roman" w:eastAsia="Times New Roman" w:hAnsi="Times New Roman" w:cs="Times New Roman"/>
                <w:color w:val="005A46"/>
                <w:sz w:val="20"/>
                <w:szCs w:val="20"/>
              </w:rPr>
            </w:pPr>
            <w:r w:rsidRPr="00222A3B">
              <w:rPr>
                <w:rFonts w:ascii="Times New Roman" w:eastAsia="Times New Roman" w:hAnsi="Times New Roman" w:cs="Times New Roman"/>
                <w:b/>
                <w:bCs/>
                <w:color w:val="005A46"/>
                <w:sz w:val="20"/>
                <w:szCs w:val="20"/>
              </w:rPr>
              <w:t>BS in Economics</w:t>
            </w:r>
          </w:p>
          <w:p w:rsidR="0026125C" w:rsidRPr="00222A3B" w:rsidRDefault="0026125C" w:rsidP="0093681B">
            <w:pPr>
              <w:ind w:left="1080"/>
              <w:rPr>
                <w:rFonts w:ascii="Times New Roman" w:eastAsia="Times New Roman" w:hAnsi="Times New Roman" w:cs="Times New Roman"/>
                <w:color w:val="C00000"/>
                <w:sz w:val="20"/>
                <w:szCs w:val="20"/>
              </w:rPr>
            </w:pPr>
          </w:p>
        </w:tc>
        <w:tc>
          <w:tcPr>
            <w:tcW w:w="279" w:type="dxa"/>
            <w:tcBorders>
              <w:bottom w:val="dotted" w:sz="2" w:space="0" w:color="auto"/>
            </w:tcBorders>
          </w:tcPr>
          <w:p w:rsidR="00F01AA9" w:rsidRPr="00222A3B" w:rsidRDefault="00F01AA9" w:rsidP="00F01AA9">
            <w:pPr>
              <w:rPr>
                <w:rFonts w:ascii="Times New Roman" w:eastAsia="Times New Roman" w:hAnsi="Times New Roman" w:cs="Times New Roman"/>
                <w:color w:val="005A46"/>
                <w:sz w:val="24"/>
                <w:szCs w:val="24"/>
              </w:rPr>
            </w:pPr>
            <w:r w:rsidRPr="00222A3B">
              <w:rPr>
                <w:rFonts w:ascii="Times New Roman" w:eastAsia="Times New Roman" w:hAnsi="Times New Roman" w:cs="Times New Roman"/>
                <w:color w:val="005A46"/>
                <w:sz w:val="24"/>
                <w:szCs w:val="24"/>
              </w:rPr>
              <w:t xml:space="preserve"> </w:t>
            </w:r>
          </w:p>
        </w:tc>
        <w:tc>
          <w:tcPr>
            <w:tcW w:w="7511" w:type="dxa"/>
            <w:gridSpan w:val="3"/>
            <w:tcBorders>
              <w:bottom w:val="dotted" w:sz="2" w:space="0" w:color="auto"/>
            </w:tcBorders>
          </w:tcPr>
          <w:p w:rsidR="000715D7" w:rsidRPr="00222A3B" w:rsidRDefault="00F01AA9" w:rsidP="00260809">
            <w:pPr>
              <w:pStyle w:val="ListParagraph"/>
              <w:spacing w:before="120"/>
              <w:ind w:left="-209" w:firstLine="101"/>
              <w:contextualSpacing w:val="0"/>
              <w:rPr>
                <w:rFonts w:ascii="Times New Roman" w:eastAsia="Times New Roman" w:hAnsi="Times New Roman" w:cs="Times New Roman"/>
                <w:b/>
                <w:bCs/>
                <w:color w:val="262626" w:themeColor="text1" w:themeTint="D9"/>
                <w:sz w:val="20"/>
                <w:szCs w:val="20"/>
              </w:rPr>
            </w:pPr>
            <w:r w:rsidRPr="00222A3B">
              <w:rPr>
                <w:rFonts w:ascii="Times New Roman" w:eastAsia="Times New Roman" w:hAnsi="Times New Roman" w:cs="Times New Roman"/>
                <w:b/>
                <w:bCs/>
                <w:color w:val="262626" w:themeColor="text1" w:themeTint="D9"/>
                <w:sz w:val="20"/>
                <w:szCs w:val="20"/>
              </w:rPr>
              <w:t xml:space="preserve">1. </w:t>
            </w:r>
            <w:r w:rsidR="00222A3B">
              <w:rPr>
                <w:rFonts w:ascii="Times New Roman" w:eastAsia="Times New Roman" w:hAnsi="Times New Roman" w:cs="Times New Roman"/>
                <w:b/>
                <w:bCs/>
                <w:color w:val="262626" w:themeColor="text1" w:themeTint="D9"/>
                <w:sz w:val="20"/>
                <w:szCs w:val="20"/>
              </w:rPr>
              <w:t>The graduate will h</w:t>
            </w:r>
            <w:r w:rsidR="000715D7" w:rsidRPr="00222A3B">
              <w:rPr>
                <w:rFonts w:ascii="Times New Roman" w:eastAsia="Times New Roman" w:hAnsi="Times New Roman" w:cs="Times New Roman"/>
                <w:b/>
                <w:bCs/>
                <w:color w:val="262626" w:themeColor="text1" w:themeTint="D9"/>
                <w:sz w:val="20"/>
                <w:szCs w:val="20"/>
              </w:rPr>
              <w:t>ave essential knowledge of various disciplines in business</w:t>
            </w:r>
            <w:r w:rsidR="00222A3B">
              <w:rPr>
                <w:rFonts w:ascii="Times New Roman" w:eastAsia="Times New Roman" w:hAnsi="Times New Roman" w:cs="Times New Roman"/>
                <w:b/>
                <w:bCs/>
                <w:color w:val="262626" w:themeColor="text1" w:themeTint="D9"/>
                <w:sz w:val="20"/>
                <w:szCs w:val="20"/>
              </w:rPr>
              <w:t>.</w:t>
            </w:r>
          </w:p>
          <w:p w:rsidR="00222A3B" w:rsidRPr="00222A3B" w:rsidRDefault="00F01AA9" w:rsidP="00222A3B">
            <w:pPr>
              <w:pStyle w:val="ListParagraph"/>
              <w:ind w:left="-209" w:firstLine="101"/>
              <w:contextualSpacing w:val="0"/>
              <w:rPr>
                <w:rFonts w:ascii="Times New Roman" w:eastAsia="Times New Roman" w:hAnsi="Times New Roman" w:cs="Times New Roman"/>
                <w:b/>
                <w:bCs/>
                <w:color w:val="262626" w:themeColor="text1" w:themeTint="D9"/>
                <w:sz w:val="20"/>
                <w:szCs w:val="20"/>
              </w:rPr>
            </w:pPr>
            <w:r w:rsidRPr="00222A3B">
              <w:rPr>
                <w:rFonts w:ascii="Times New Roman" w:eastAsia="Times New Roman" w:hAnsi="Times New Roman" w:cs="Times New Roman"/>
                <w:b/>
                <w:bCs/>
                <w:color w:val="262626" w:themeColor="text1" w:themeTint="D9"/>
                <w:sz w:val="20"/>
                <w:szCs w:val="20"/>
              </w:rPr>
              <w:t xml:space="preserve">2. </w:t>
            </w:r>
            <w:r w:rsidR="00222A3B">
              <w:rPr>
                <w:rFonts w:ascii="Times New Roman" w:eastAsia="Times New Roman" w:hAnsi="Times New Roman" w:cs="Times New Roman"/>
                <w:b/>
                <w:bCs/>
                <w:color w:val="262626" w:themeColor="text1" w:themeTint="D9"/>
                <w:sz w:val="20"/>
                <w:szCs w:val="20"/>
              </w:rPr>
              <w:t>The graduate will p</w:t>
            </w:r>
            <w:r w:rsidR="000715D7" w:rsidRPr="00222A3B">
              <w:rPr>
                <w:rFonts w:ascii="Times New Roman" w:eastAsia="Times New Roman" w:hAnsi="Times New Roman" w:cs="Times New Roman"/>
                <w:b/>
                <w:bCs/>
                <w:color w:val="262626" w:themeColor="text1" w:themeTint="D9"/>
                <w:sz w:val="20"/>
                <w:szCs w:val="20"/>
              </w:rPr>
              <w:t>osse</w:t>
            </w:r>
            <w:r w:rsidR="006B2470" w:rsidRPr="00222A3B">
              <w:rPr>
                <w:rFonts w:ascii="Times New Roman" w:eastAsia="Times New Roman" w:hAnsi="Times New Roman" w:cs="Times New Roman"/>
                <w:b/>
                <w:bCs/>
                <w:color w:val="262626" w:themeColor="text1" w:themeTint="D9"/>
                <w:sz w:val="20"/>
                <w:szCs w:val="20"/>
              </w:rPr>
              <w:t xml:space="preserve">ss </w:t>
            </w:r>
            <w:proofErr w:type="gramStart"/>
            <w:r w:rsidR="006B2470" w:rsidRPr="00222A3B">
              <w:rPr>
                <w:rFonts w:ascii="Times New Roman" w:eastAsia="Times New Roman" w:hAnsi="Times New Roman" w:cs="Times New Roman"/>
                <w:b/>
                <w:bCs/>
                <w:color w:val="262626" w:themeColor="text1" w:themeTint="D9"/>
                <w:sz w:val="20"/>
                <w:szCs w:val="20"/>
              </w:rPr>
              <w:t>problem solving</w:t>
            </w:r>
            <w:proofErr w:type="gramEnd"/>
            <w:r w:rsidR="006B2470" w:rsidRPr="00222A3B">
              <w:rPr>
                <w:rFonts w:ascii="Times New Roman" w:eastAsia="Times New Roman" w:hAnsi="Times New Roman" w:cs="Times New Roman"/>
                <w:b/>
                <w:bCs/>
                <w:color w:val="262626" w:themeColor="text1" w:themeTint="D9"/>
                <w:sz w:val="20"/>
                <w:szCs w:val="20"/>
              </w:rPr>
              <w:t xml:space="preserve"> capabilities</w:t>
            </w:r>
            <w:r w:rsidR="00222A3B">
              <w:rPr>
                <w:rFonts w:ascii="Times New Roman" w:eastAsia="Times New Roman" w:hAnsi="Times New Roman" w:cs="Times New Roman"/>
                <w:b/>
                <w:bCs/>
                <w:color w:val="262626" w:themeColor="text1" w:themeTint="D9"/>
                <w:sz w:val="20"/>
                <w:szCs w:val="20"/>
              </w:rPr>
              <w:t>.</w:t>
            </w:r>
          </w:p>
          <w:p w:rsidR="00222A3B" w:rsidRPr="00222A3B" w:rsidRDefault="00222A3B" w:rsidP="00222A3B">
            <w:pPr>
              <w:pStyle w:val="ListParagraph"/>
              <w:ind w:left="-209" w:firstLine="101"/>
              <w:contextualSpacing w:val="0"/>
              <w:rPr>
                <w:rFonts w:ascii="Times New Roman" w:eastAsia="Times New Roman" w:hAnsi="Times New Roman" w:cs="Times New Roman"/>
                <w:b/>
                <w:bCs/>
                <w:color w:val="262626" w:themeColor="text1" w:themeTint="D9"/>
                <w:sz w:val="20"/>
                <w:szCs w:val="20"/>
              </w:rPr>
            </w:pPr>
          </w:p>
          <w:p w:rsidR="00222A3B" w:rsidRPr="00222A3B" w:rsidRDefault="00222A3B" w:rsidP="00222A3B">
            <w:pPr>
              <w:pStyle w:val="ListParagraph"/>
              <w:ind w:left="-117"/>
              <w:contextualSpacing w:val="0"/>
              <w:jc w:val="both"/>
              <w:rPr>
                <w:rFonts w:ascii="Times New Roman" w:eastAsia="Times New Roman" w:hAnsi="Times New Roman" w:cs="Times New Roman"/>
                <w:b/>
                <w:bCs/>
                <w:color w:val="262626" w:themeColor="text1" w:themeTint="D9"/>
                <w:sz w:val="20"/>
                <w:szCs w:val="20"/>
              </w:rPr>
            </w:pPr>
            <w:r w:rsidRPr="00222A3B">
              <w:rPr>
                <w:rFonts w:ascii="Times New Roman" w:eastAsia="Times New Roman" w:hAnsi="Times New Roman" w:cs="Times New Roman"/>
                <w:b/>
                <w:bCs/>
                <w:color w:val="262626" w:themeColor="text1" w:themeTint="D9"/>
                <w:sz w:val="20"/>
                <w:szCs w:val="20"/>
              </w:rPr>
              <w:t xml:space="preserve">1. </w:t>
            </w:r>
            <w:r w:rsidRPr="00222A3B">
              <w:rPr>
                <w:rFonts w:ascii="Times New Roman" w:hAnsi="Times New Roman" w:cs="Times New Roman"/>
                <w:b/>
                <w:sz w:val="20"/>
                <w:szCs w:val="20"/>
              </w:rPr>
              <w:t xml:space="preserve">The graduate will possess knowledge of core economic principles, theories and quantitative tools. </w:t>
            </w:r>
          </w:p>
          <w:p w:rsidR="00222A3B" w:rsidRDefault="00222A3B" w:rsidP="00222A3B">
            <w:pPr>
              <w:ind w:left="-117"/>
              <w:jc w:val="both"/>
              <w:rPr>
                <w:rFonts w:ascii="Times New Roman" w:hAnsi="Times New Roman" w:cs="Times New Roman"/>
                <w:b/>
                <w:sz w:val="20"/>
                <w:szCs w:val="20"/>
              </w:rPr>
            </w:pPr>
            <w:r w:rsidRPr="00222A3B">
              <w:rPr>
                <w:rFonts w:ascii="Times New Roman" w:hAnsi="Times New Roman" w:cs="Times New Roman"/>
                <w:b/>
                <w:sz w:val="20"/>
                <w:szCs w:val="20"/>
              </w:rPr>
              <w:t>2. The graduate will have the ability to use economic analysis for the solution of business and organizational problems.</w:t>
            </w:r>
          </w:p>
          <w:p w:rsidR="00222A3B" w:rsidRPr="00222A3B" w:rsidRDefault="00222A3B" w:rsidP="00222A3B">
            <w:pPr>
              <w:ind w:left="-117"/>
              <w:jc w:val="both"/>
              <w:rPr>
                <w:rFonts w:ascii="Times New Roman" w:hAnsi="Times New Roman" w:cs="Times New Roman"/>
                <w:b/>
                <w:sz w:val="20"/>
                <w:szCs w:val="20"/>
              </w:rPr>
            </w:pPr>
            <w:r>
              <w:rPr>
                <w:rFonts w:ascii="Times New Roman" w:hAnsi="Times New Roman" w:cs="Times New Roman"/>
                <w:b/>
                <w:sz w:val="20"/>
                <w:szCs w:val="20"/>
              </w:rPr>
              <w:t xml:space="preserve">3. </w:t>
            </w:r>
            <w:r w:rsidRPr="00222A3B">
              <w:rPr>
                <w:rFonts w:ascii="Times New Roman" w:hAnsi="Times New Roman" w:cs="Times New Roman"/>
                <w:b/>
                <w:sz w:val="20"/>
                <w:szCs w:val="20"/>
              </w:rPr>
              <w:t>The graduate will have an understanding of the workings of economic policy instruments and objectives, and the linkages between the public sector and the private economy.</w:t>
            </w:r>
          </w:p>
          <w:p w:rsidR="00222A3B" w:rsidRPr="00222A3B" w:rsidRDefault="00222A3B" w:rsidP="00222A3B">
            <w:pPr>
              <w:ind w:left="-216" w:firstLine="101"/>
              <w:rPr>
                <w:rFonts w:ascii="Times New Roman" w:eastAsia="Times New Roman" w:hAnsi="Times New Roman" w:cs="Times New Roman"/>
                <w:b/>
                <w:bCs/>
                <w:color w:val="262626" w:themeColor="text1" w:themeTint="D9"/>
                <w:sz w:val="24"/>
                <w:szCs w:val="24"/>
              </w:rPr>
            </w:pPr>
          </w:p>
        </w:tc>
      </w:tr>
      <w:tr w:rsidR="002C07BC" w:rsidRPr="00E46A54">
        <w:trPr>
          <w:trHeight w:hRule="exact" w:val="5142"/>
        </w:trPr>
        <w:tc>
          <w:tcPr>
            <w:tcW w:w="2178" w:type="dxa"/>
            <w:tcBorders>
              <w:top w:val="dotted" w:sz="2" w:space="0" w:color="auto"/>
              <w:bottom w:val="dotted" w:sz="2" w:space="0" w:color="auto"/>
            </w:tcBorders>
          </w:tcPr>
          <w:p w:rsidR="00C24459" w:rsidRPr="000E7DF2" w:rsidRDefault="00C24459" w:rsidP="00C24459">
            <w:pPr>
              <w:spacing w:before="120"/>
              <w:rPr>
                <w:rFonts w:ascii="Times New Roman" w:hAnsi="Times New Roman" w:cs="Times New Roman"/>
                <w:b/>
                <w:bCs/>
                <w:color w:val="005A46"/>
                <w:sz w:val="20"/>
                <w:szCs w:val="20"/>
              </w:rPr>
            </w:pPr>
            <w:r w:rsidRPr="000E7DF2">
              <w:rPr>
                <w:rFonts w:ascii="Times New Roman" w:hAnsi="Times New Roman" w:cs="Times New Roman"/>
                <w:b/>
                <w:bCs/>
                <w:color w:val="005A46"/>
                <w:sz w:val="20"/>
                <w:szCs w:val="20"/>
              </w:rPr>
              <w:t>Program Learning Outcomes</w:t>
            </w:r>
          </w:p>
          <w:p w:rsidR="00C24459" w:rsidRDefault="00C24459" w:rsidP="00C24459">
            <w:pPr>
              <w:rPr>
                <w:rFonts w:ascii="Times New Roman" w:hAnsi="Times New Roman" w:cs="Times New Roman"/>
                <w:i/>
                <w:iCs/>
                <w:color w:val="262626"/>
                <w:sz w:val="18"/>
                <w:szCs w:val="18"/>
              </w:rPr>
            </w:pPr>
            <w:r w:rsidRPr="000E7DF2">
              <w:rPr>
                <w:rFonts w:ascii="Times New Roman" w:hAnsi="Times New Roman" w:cs="Times New Roman"/>
                <w:i/>
                <w:iCs/>
                <w:color w:val="262626"/>
                <w:sz w:val="18"/>
                <w:szCs w:val="18"/>
              </w:rPr>
              <w:t>This course will be used towards fulfilling the following program learning outcomes.</w:t>
            </w:r>
          </w:p>
          <w:p w:rsidR="002C07BC" w:rsidRPr="0026125C" w:rsidRDefault="002C07BC" w:rsidP="009E3F0F">
            <w:pPr>
              <w:rPr>
                <w:rFonts w:ascii="Times New Roman" w:eastAsia="Times New Roman" w:hAnsi="Times New Roman" w:cs="Times New Roman"/>
                <w:color w:val="C00000"/>
                <w:sz w:val="20"/>
                <w:szCs w:val="20"/>
              </w:rPr>
            </w:pPr>
          </w:p>
        </w:tc>
        <w:tc>
          <w:tcPr>
            <w:tcW w:w="279" w:type="dxa"/>
            <w:tcBorders>
              <w:top w:val="dotted" w:sz="4" w:space="0" w:color="auto"/>
            </w:tcBorders>
          </w:tcPr>
          <w:p w:rsidR="002C07BC" w:rsidRPr="0026125C" w:rsidRDefault="002C07BC" w:rsidP="00D85516">
            <w:pPr>
              <w:rPr>
                <w:rFonts w:ascii="Times New Roman" w:eastAsia="Times New Roman" w:hAnsi="Times New Roman" w:cs="Times New Roman"/>
                <w:color w:val="005A46"/>
                <w:sz w:val="24"/>
                <w:szCs w:val="24"/>
              </w:rPr>
            </w:pPr>
            <w:r>
              <w:rPr>
                <w:rFonts w:ascii="Times New Roman" w:eastAsia="Times New Roman" w:hAnsi="Times New Roman" w:cs="Times New Roman"/>
                <w:color w:val="005A46"/>
                <w:sz w:val="24"/>
                <w:szCs w:val="24"/>
              </w:rPr>
              <w:t xml:space="preserve"> </w:t>
            </w:r>
          </w:p>
        </w:tc>
        <w:tc>
          <w:tcPr>
            <w:tcW w:w="7731" w:type="dxa"/>
            <w:gridSpan w:val="4"/>
            <w:tcBorders>
              <w:top w:val="dotted" w:sz="4" w:space="0" w:color="auto"/>
            </w:tcBorders>
          </w:tcPr>
          <w:p w:rsidR="009E3F0F" w:rsidRDefault="009E3F0F" w:rsidP="009E3F0F">
            <w:pPr>
              <w:pStyle w:val="NoSpacing"/>
              <w:ind w:left="-104" w:hanging="14"/>
              <w:rPr>
                <w:rFonts w:ascii="Times New Roman" w:hAnsi="Times New Roman" w:cs="Times New Roman"/>
                <w:sz w:val="24"/>
              </w:rPr>
            </w:pPr>
          </w:p>
          <w:p w:rsidR="009E3F0F" w:rsidRPr="009E3F0F" w:rsidRDefault="009E3F0F" w:rsidP="000A48ED">
            <w:pPr>
              <w:pStyle w:val="NoSpacing"/>
              <w:ind w:left="-104" w:hanging="14"/>
              <w:jc w:val="both"/>
              <w:rPr>
                <w:rFonts w:ascii="Times New Roman" w:hAnsi="Times New Roman" w:cs="Times New Roman"/>
                <w:sz w:val="24"/>
              </w:rPr>
            </w:pPr>
            <w:r w:rsidRPr="009E3F0F">
              <w:rPr>
                <w:rFonts w:ascii="Times New Roman" w:hAnsi="Times New Roman" w:cs="Times New Roman"/>
                <w:sz w:val="24"/>
              </w:rPr>
              <w:t>BS Business:</w:t>
            </w:r>
          </w:p>
          <w:p w:rsidR="002C07BC" w:rsidRPr="009E3F0F" w:rsidRDefault="002C07BC" w:rsidP="000A48ED">
            <w:pPr>
              <w:pStyle w:val="NoSpacing"/>
              <w:ind w:left="-104" w:hanging="14"/>
              <w:jc w:val="both"/>
              <w:rPr>
                <w:rFonts w:ascii="Times New Roman" w:hAnsi="Times New Roman" w:cs="Times New Roman"/>
                <w:bCs/>
                <w:sz w:val="24"/>
              </w:rPr>
            </w:pPr>
            <w:r w:rsidRPr="009E3F0F">
              <w:rPr>
                <w:rFonts w:ascii="Times New Roman" w:hAnsi="Times New Roman" w:cs="Times New Roman"/>
                <w:bCs/>
                <w:sz w:val="24"/>
              </w:rPr>
              <w:t>1.</w:t>
            </w:r>
            <w:r w:rsidR="000A48ED">
              <w:rPr>
                <w:rFonts w:ascii="Times New Roman" w:hAnsi="Times New Roman" w:cs="Times New Roman"/>
                <w:bCs/>
                <w:sz w:val="24"/>
              </w:rPr>
              <w:t>1</w:t>
            </w:r>
            <w:r w:rsidRPr="009E3F0F">
              <w:rPr>
                <w:rFonts w:ascii="Times New Roman" w:hAnsi="Times New Roman" w:cs="Times New Roman"/>
                <w:bCs/>
                <w:sz w:val="24"/>
              </w:rPr>
              <w:t xml:space="preserve"> </w:t>
            </w:r>
            <w:r w:rsidR="000A48ED" w:rsidRPr="000A48ED">
              <w:rPr>
                <w:rFonts w:ascii="Times New Roman" w:hAnsi="Times New Roman" w:cs="Times New Roman"/>
                <w:bCs/>
                <w:sz w:val="24"/>
              </w:rPr>
              <w:t xml:space="preserve">The graduate will demonstrate essential knowledge acquired in the </w:t>
            </w:r>
            <w:r w:rsidR="000A48ED">
              <w:rPr>
                <w:rFonts w:ascii="Times New Roman" w:hAnsi="Times New Roman" w:cs="Times New Roman"/>
                <w:bCs/>
                <w:sz w:val="24"/>
              </w:rPr>
              <w:t>field of economics</w:t>
            </w:r>
            <w:r w:rsidR="000A48ED" w:rsidRPr="000A48ED">
              <w:rPr>
                <w:rFonts w:ascii="Times New Roman" w:hAnsi="Times New Roman" w:cs="Times New Roman"/>
                <w:bCs/>
                <w:sz w:val="24"/>
              </w:rPr>
              <w:t>.</w:t>
            </w:r>
          </w:p>
          <w:p w:rsidR="009E3F0F" w:rsidRPr="009E3F0F" w:rsidRDefault="000A48ED" w:rsidP="000A48ED">
            <w:pPr>
              <w:pStyle w:val="NoSpacing"/>
              <w:ind w:left="-104" w:hanging="14"/>
              <w:jc w:val="both"/>
              <w:rPr>
                <w:rFonts w:ascii="Times New Roman" w:hAnsi="Times New Roman" w:cs="Times New Roman"/>
                <w:bCs/>
                <w:sz w:val="24"/>
              </w:rPr>
            </w:pPr>
            <w:r w:rsidRPr="000A48ED">
              <w:rPr>
                <w:rFonts w:ascii="Times New Roman" w:hAnsi="Times New Roman" w:cs="Times New Roman"/>
                <w:bCs/>
                <w:sz w:val="24"/>
              </w:rPr>
              <w:t>2.1: The graduate will be able to propose a solution to a business problem using quantitative and/or qualitative reasoning.</w:t>
            </w:r>
          </w:p>
          <w:p w:rsidR="00752D9E" w:rsidRPr="000A48ED" w:rsidRDefault="009E3F0F" w:rsidP="009E3F0F">
            <w:pPr>
              <w:pStyle w:val="ListParagraph"/>
              <w:spacing w:before="120"/>
              <w:ind w:left="-104"/>
              <w:contextualSpacing w:val="0"/>
              <w:jc w:val="both"/>
              <w:rPr>
                <w:rFonts w:ascii="Times New Roman" w:eastAsia="Times New Roman" w:hAnsi="Times New Roman" w:cs="Times New Roman"/>
                <w:b/>
                <w:bCs/>
                <w:color w:val="262626" w:themeColor="text1" w:themeTint="D9"/>
                <w:sz w:val="24"/>
                <w:szCs w:val="24"/>
              </w:rPr>
            </w:pPr>
            <w:r w:rsidRPr="000A48ED">
              <w:rPr>
                <w:rFonts w:ascii="Times New Roman" w:eastAsia="Times New Roman" w:hAnsi="Times New Roman" w:cs="Times New Roman"/>
                <w:color w:val="262626" w:themeColor="text1" w:themeTint="D9"/>
                <w:sz w:val="24"/>
                <w:szCs w:val="24"/>
              </w:rPr>
              <w:t xml:space="preserve">BS Economics: </w:t>
            </w:r>
          </w:p>
          <w:p w:rsidR="000A48ED" w:rsidRPr="000A48ED" w:rsidRDefault="000A48ED" w:rsidP="002C07BC">
            <w:pPr>
              <w:ind w:left="-125"/>
              <w:jc w:val="both"/>
              <w:rPr>
                <w:rFonts w:ascii="Times New Roman" w:eastAsia="Times New Roman" w:hAnsi="Times New Roman" w:cs="Times New Roman"/>
                <w:bCs/>
                <w:color w:val="262626" w:themeColor="text1" w:themeTint="D9"/>
                <w:sz w:val="24"/>
                <w:szCs w:val="24"/>
              </w:rPr>
            </w:pPr>
            <w:r w:rsidRPr="000A48ED">
              <w:rPr>
                <w:rFonts w:ascii="Times New Roman" w:eastAsia="Times New Roman" w:hAnsi="Times New Roman" w:cs="Times New Roman"/>
                <w:bCs/>
                <w:color w:val="262626" w:themeColor="text1" w:themeTint="D9"/>
                <w:sz w:val="24"/>
                <w:szCs w:val="24"/>
              </w:rPr>
              <w:t>1.1: The graduate will be able to demonstrate knowledge of key economic principles and theories of the macro and micro dimensions of market economies.</w:t>
            </w:r>
          </w:p>
          <w:p w:rsidR="000A48ED" w:rsidRPr="000A48ED" w:rsidRDefault="000A48ED" w:rsidP="002C07BC">
            <w:pPr>
              <w:ind w:left="-104"/>
              <w:jc w:val="both"/>
              <w:rPr>
                <w:rFonts w:ascii="Times New Roman" w:eastAsia="Times New Roman" w:hAnsi="Times New Roman" w:cs="Times New Roman"/>
                <w:bCs/>
                <w:color w:val="262626" w:themeColor="text1" w:themeTint="D9"/>
                <w:sz w:val="24"/>
                <w:szCs w:val="24"/>
              </w:rPr>
            </w:pPr>
            <w:r w:rsidRPr="000A48ED">
              <w:rPr>
                <w:rFonts w:ascii="Times New Roman" w:eastAsia="Times New Roman" w:hAnsi="Times New Roman" w:cs="Times New Roman"/>
                <w:bCs/>
                <w:color w:val="262626" w:themeColor="text1" w:themeTint="D9"/>
                <w:sz w:val="24"/>
                <w:szCs w:val="24"/>
              </w:rPr>
              <w:t>1.2: The graduate will be able to express economic relationships using graphical and mathematical tools, and to empirically examine such relationships using regression methods.</w:t>
            </w:r>
          </w:p>
          <w:p w:rsidR="000A48ED" w:rsidRPr="000A48ED" w:rsidRDefault="000A48ED" w:rsidP="002C07BC">
            <w:pPr>
              <w:ind w:left="-104"/>
              <w:jc w:val="both"/>
              <w:rPr>
                <w:rFonts w:ascii="Times New Roman" w:eastAsia="Times New Roman" w:hAnsi="Times New Roman" w:cs="Times New Roman"/>
                <w:bCs/>
                <w:color w:val="262626" w:themeColor="text1" w:themeTint="D9"/>
                <w:sz w:val="24"/>
                <w:szCs w:val="24"/>
              </w:rPr>
            </w:pPr>
            <w:r w:rsidRPr="000A48ED">
              <w:rPr>
                <w:rFonts w:ascii="Times New Roman" w:eastAsia="Times New Roman" w:hAnsi="Times New Roman" w:cs="Times New Roman"/>
                <w:bCs/>
                <w:color w:val="262626" w:themeColor="text1" w:themeTint="D9"/>
                <w:sz w:val="24"/>
                <w:szCs w:val="24"/>
              </w:rPr>
              <w:t xml:space="preserve">2.1: The graduate will be able to propose a solution to a business or economic problem using qualitative and quantitative reasoning. </w:t>
            </w:r>
          </w:p>
          <w:p w:rsidR="002C07BC" w:rsidRPr="000A48ED" w:rsidRDefault="000A48ED" w:rsidP="002C07BC">
            <w:pPr>
              <w:ind w:left="-104"/>
              <w:jc w:val="both"/>
              <w:rPr>
                <w:rFonts w:ascii="Times New Roman" w:eastAsia="Times New Roman" w:hAnsi="Times New Roman" w:cs="Times New Roman"/>
                <w:bCs/>
                <w:color w:val="262626" w:themeColor="text1" w:themeTint="D9"/>
                <w:sz w:val="24"/>
                <w:szCs w:val="24"/>
              </w:rPr>
            </w:pPr>
            <w:r w:rsidRPr="000A48ED">
              <w:rPr>
                <w:rFonts w:ascii="Times New Roman" w:hAnsi="Times New Roman" w:cs="Times New Roman"/>
                <w:sz w:val="24"/>
                <w:szCs w:val="24"/>
              </w:rPr>
              <w:t xml:space="preserve">3.1: The graduate will understand </w:t>
            </w:r>
            <w:r w:rsidR="002C07BC" w:rsidRPr="000A48ED">
              <w:rPr>
                <w:rFonts w:ascii="Times New Roman" w:eastAsia="Times New Roman" w:hAnsi="Times New Roman" w:cs="Times New Roman"/>
                <w:bCs/>
                <w:color w:val="262626" w:themeColor="text1" w:themeTint="D9"/>
                <w:sz w:val="24"/>
                <w:szCs w:val="24"/>
              </w:rPr>
              <w:t>the social and ethical/moral dimensions of economic theory and policy.</w:t>
            </w:r>
          </w:p>
          <w:p w:rsidR="002C07BC" w:rsidRPr="002C07BC" w:rsidRDefault="002C07BC" w:rsidP="002C07BC">
            <w:pPr>
              <w:ind w:left="-104"/>
              <w:rPr>
                <w:rFonts w:ascii="Times New Roman" w:eastAsia="Times New Roman" w:hAnsi="Times New Roman" w:cs="Times New Roman"/>
                <w:b/>
                <w:bCs/>
                <w:color w:val="262626" w:themeColor="text1" w:themeTint="D9"/>
              </w:rPr>
            </w:pPr>
          </w:p>
          <w:p w:rsidR="002C07BC" w:rsidRPr="001F5A6F" w:rsidRDefault="002C07BC" w:rsidP="002C07BC">
            <w:pPr>
              <w:ind w:left="-125"/>
              <w:rPr>
                <w:rFonts w:ascii="Times New Roman" w:eastAsia="Times New Roman" w:hAnsi="Times New Roman" w:cs="Times New Roman"/>
                <w:b/>
                <w:bCs/>
                <w:color w:val="262626" w:themeColor="text1" w:themeTint="D9"/>
              </w:rPr>
            </w:pPr>
          </w:p>
        </w:tc>
      </w:tr>
      <w:tr w:rsidR="000C6E9F" w:rsidRPr="00E46A54">
        <w:trPr>
          <w:trHeight w:val="753"/>
        </w:trPr>
        <w:tc>
          <w:tcPr>
            <w:tcW w:w="2178" w:type="dxa"/>
            <w:tcBorders>
              <w:top w:val="dotted" w:sz="2" w:space="0" w:color="auto"/>
              <w:bottom w:val="dotted" w:sz="2" w:space="0" w:color="auto"/>
            </w:tcBorders>
          </w:tcPr>
          <w:p w:rsidR="006266A8" w:rsidRPr="002C07BC" w:rsidRDefault="006266A8" w:rsidP="000C6E9F">
            <w:pPr>
              <w:spacing w:before="120"/>
              <w:rPr>
                <w:rFonts w:ascii="Times New Roman" w:eastAsia="Times New Roman" w:hAnsi="Times New Roman" w:cs="Times New Roman"/>
                <w:b/>
                <w:bCs/>
                <w:color w:val="005A46"/>
                <w:sz w:val="20"/>
                <w:szCs w:val="20"/>
              </w:rPr>
            </w:pPr>
          </w:p>
          <w:p w:rsidR="000C6E9F" w:rsidRPr="002C07BC" w:rsidRDefault="000C6E9F" w:rsidP="000C6E9F">
            <w:pPr>
              <w:spacing w:before="120"/>
              <w:rPr>
                <w:rFonts w:ascii="Times New Roman" w:eastAsia="Times New Roman" w:hAnsi="Times New Roman" w:cs="Times New Roman"/>
                <w:i/>
                <w:iCs/>
                <w:color w:val="262626" w:themeColor="text1" w:themeTint="D9"/>
                <w:sz w:val="18"/>
                <w:szCs w:val="18"/>
              </w:rPr>
            </w:pPr>
            <w:r w:rsidRPr="002C07BC">
              <w:rPr>
                <w:rFonts w:ascii="Times New Roman" w:eastAsia="Times New Roman" w:hAnsi="Times New Roman" w:cs="Times New Roman"/>
                <w:b/>
                <w:bCs/>
                <w:color w:val="005A46"/>
                <w:sz w:val="20"/>
                <w:szCs w:val="20"/>
              </w:rPr>
              <w:t>General Skills</w:t>
            </w:r>
            <w:r w:rsidRPr="002C07BC">
              <w:rPr>
                <w:rFonts w:ascii="Times New Roman" w:eastAsia="Times New Roman" w:hAnsi="Times New Roman" w:cs="Times New Roman"/>
                <w:i/>
                <w:iCs/>
                <w:color w:val="262626" w:themeColor="text1" w:themeTint="D9"/>
                <w:sz w:val="18"/>
                <w:szCs w:val="18"/>
              </w:rPr>
              <w:t xml:space="preserve"> </w:t>
            </w:r>
          </w:p>
          <w:p w:rsidR="000C6E9F" w:rsidRPr="002C07BC" w:rsidRDefault="000C6E9F" w:rsidP="000C6E9F">
            <w:pPr>
              <w:spacing w:before="120"/>
              <w:rPr>
                <w:rFonts w:ascii="Times New Roman" w:eastAsia="Times New Roman" w:hAnsi="Times New Roman" w:cs="Times New Roman"/>
                <w:b/>
                <w:bCs/>
                <w:color w:val="005A46"/>
                <w:sz w:val="20"/>
                <w:szCs w:val="20"/>
              </w:rPr>
            </w:pPr>
            <w:r w:rsidRPr="002C07BC">
              <w:rPr>
                <w:rFonts w:ascii="Times New Roman" w:eastAsia="Times New Roman" w:hAnsi="Times New Roman" w:cs="Times New Roman"/>
                <w:i/>
                <w:iCs/>
                <w:color w:val="262626" w:themeColor="text1" w:themeTint="D9"/>
                <w:sz w:val="18"/>
                <w:szCs w:val="18"/>
              </w:rPr>
              <w:t>This course will contribute to developing the following:</w:t>
            </w:r>
          </w:p>
        </w:tc>
        <w:tc>
          <w:tcPr>
            <w:tcW w:w="8010" w:type="dxa"/>
            <w:gridSpan w:val="5"/>
            <w:tcBorders>
              <w:top w:val="dotted" w:sz="2" w:space="0" w:color="auto"/>
              <w:bottom w:val="dotted" w:sz="2" w:space="0" w:color="auto"/>
            </w:tcBorders>
          </w:tcPr>
          <w:p w:rsidR="006266A8" w:rsidRPr="002C07BC" w:rsidRDefault="006266A8" w:rsidP="006266A8">
            <w:pPr>
              <w:jc w:val="both"/>
              <w:rPr>
                <w:rFonts w:asciiTheme="majorBidi" w:eastAsia="Times New Roman" w:hAnsiTheme="majorBidi" w:cstheme="majorBidi"/>
                <w:sz w:val="24"/>
                <w:szCs w:val="24"/>
              </w:rPr>
            </w:pPr>
          </w:p>
          <w:p w:rsidR="000C6E9F" w:rsidRPr="002C07BC" w:rsidRDefault="000C6E9F" w:rsidP="00405832">
            <w:pPr>
              <w:numPr>
                <w:ilvl w:val="0"/>
                <w:numId w:val="8"/>
              </w:numPr>
              <w:ind w:left="404" w:hanging="274"/>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Analytical thinking (able to analyze and frame problems) </w:t>
            </w:r>
          </w:p>
          <w:p w:rsidR="000C6E9F" w:rsidRPr="002C07BC" w:rsidRDefault="000C6E9F" w:rsidP="00405832">
            <w:pPr>
              <w:numPr>
                <w:ilvl w:val="0"/>
                <w:numId w:val="8"/>
              </w:numPr>
              <w:ind w:left="404" w:hanging="274"/>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Reflective thinking (able to understand oneself in the context of society) </w:t>
            </w:r>
          </w:p>
          <w:p w:rsidR="006266A8" w:rsidRPr="002A360A" w:rsidRDefault="000C6E9F" w:rsidP="002A360A">
            <w:pPr>
              <w:numPr>
                <w:ilvl w:val="0"/>
                <w:numId w:val="8"/>
              </w:numPr>
              <w:ind w:left="404" w:hanging="274"/>
              <w:jc w:val="both"/>
              <w:rPr>
                <w:rFonts w:ascii="Arial" w:eastAsia="Times New Roman" w:hAnsi="Arial" w:cs="Arial"/>
                <w:sz w:val="20"/>
                <w:szCs w:val="20"/>
              </w:rPr>
            </w:pPr>
            <w:r w:rsidRPr="002C07BC">
              <w:rPr>
                <w:rFonts w:asciiTheme="majorBidi" w:eastAsia="Times New Roman" w:hAnsiTheme="majorBidi" w:cstheme="majorBidi"/>
                <w:sz w:val="24"/>
                <w:szCs w:val="24"/>
              </w:rPr>
              <w:t>Application of knowledge (able to translate knowledge of business and management into practice)</w:t>
            </w:r>
          </w:p>
        </w:tc>
      </w:tr>
      <w:tr w:rsidR="000C6E9F" w:rsidRPr="00E46A54">
        <w:trPr>
          <w:trHeight w:val="753"/>
        </w:trPr>
        <w:tc>
          <w:tcPr>
            <w:tcW w:w="2178" w:type="dxa"/>
            <w:tcBorders>
              <w:top w:val="dotted" w:sz="2" w:space="0" w:color="auto"/>
              <w:bottom w:val="dotted" w:sz="2" w:space="0" w:color="auto"/>
            </w:tcBorders>
          </w:tcPr>
          <w:p w:rsidR="000C6E9F" w:rsidRPr="002C07BC" w:rsidRDefault="000C6E9F" w:rsidP="0093681B">
            <w:pPr>
              <w:spacing w:before="120"/>
              <w:rPr>
                <w:rFonts w:ascii="Times New Roman" w:eastAsia="Times New Roman" w:hAnsi="Times New Roman" w:cs="Times New Roman"/>
                <w:b/>
                <w:bCs/>
                <w:color w:val="005A46"/>
                <w:sz w:val="20"/>
                <w:szCs w:val="20"/>
              </w:rPr>
            </w:pPr>
            <w:r w:rsidRPr="002C07BC">
              <w:rPr>
                <w:rFonts w:ascii="Times New Roman" w:eastAsia="Times New Roman" w:hAnsi="Times New Roman" w:cs="Times New Roman"/>
                <w:b/>
                <w:bCs/>
                <w:color w:val="005A46"/>
                <w:sz w:val="20"/>
                <w:szCs w:val="20"/>
              </w:rPr>
              <w:t>General Business and Management Knowledge Areas</w:t>
            </w:r>
          </w:p>
          <w:p w:rsidR="000C6E9F" w:rsidRPr="002C07BC" w:rsidRDefault="000C6E9F" w:rsidP="0093681B">
            <w:pPr>
              <w:spacing w:before="120"/>
              <w:rPr>
                <w:rFonts w:ascii="Times New Roman" w:eastAsia="Times New Roman" w:hAnsi="Times New Roman" w:cs="Times New Roman"/>
                <w:b/>
                <w:bCs/>
                <w:color w:val="005A46"/>
                <w:sz w:val="20"/>
                <w:szCs w:val="20"/>
              </w:rPr>
            </w:pPr>
            <w:r w:rsidRPr="002C07BC">
              <w:rPr>
                <w:rFonts w:ascii="Times New Roman" w:eastAsia="Times New Roman" w:hAnsi="Times New Roman" w:cs="Times New Roman"/>
                <w:i/>
                <w:iCs/>
                <w:color w:val="262626" w:themeColor="text1" w:themeTint="D9"/>
                <w:sz w:val="18"/>
                <w:szCs w:val="18"/>
              </w:rPr>
              <w:t xml:space="preserve">This course will contribute to </w:t>
            </w:r>
            <w:r w:rsidR="009C21CB" w:rsidRPr="002C07BC">
              <w:rPr>
                <w:rFonts w:ascii="Times New Roman" w:eastAsia="Times New Roman" w:hAnsi="Times New Roman" w:cs="Times New Roman"/>
                <w:i/>
                <w:iCs/>
                <w:color w:val="262626" w:themeColor="text1" w:themeTint="D9"/>
                <w:sz w:val="18"/>
                <w:szCs w:val="18"/>
              </w:rPr>
              <w:t>developing</w:t>
            </w:r>
            <w:r w:rsidR="00590992" w:rsidRPr="002C07BC">
              <w:rPr>
                <w:rFonts w:ascii="Times New Roman" w:eastAsia="Times New Roman" w:hAnsi="Times New Roman" w:cs="Times New Roman"/>
                <w:i/>
                <w:iCs/>
                <w:color w:val="262626" w:themeColor="text1" w:themeTint="D9"/>
                <w:sz w:val="18"/>
                <w:szCs w:val="18"/>
              </w:rPr>
              <w:t xml:space="preserve"> </w:t>
            </w:r>
            <w:r w:rsidR="009C21CB" w:rsidRPr="002C07BC">
              <w:rPr>
                <w:rFonts w:ascii="Times New Roman" w:eastAsia="Times New Roman" w:hAnsi="Times New Roman" w:cs="Times New Roman"/>
                <w:i/>
                <w:iCs/>
                <w:color w:val="262626" w:themeColor="text1" w:themeTint="D9"/>
                <w:sz w:val="18"/>
                <w:szCs w:val="18"/>
              </w:rPr>
              <w:t>knowledge of</w:t>
            </w:r>
            <w:r w:rsidRPr="002C07BC">
              <w:rPr>
                <w:rFonts w:ascii="Times New Roman" w:eastAsia="Times New Roman" w:hAnsi="Times New Roman" w:cs="Times New Roman"/>
                <w:i/>
                <w:iCs/>
                <w:color w:val="262626" w:themeColor="text1" w:themeTint="D9"/>
                <w:sz w:val="18"/>
                <w:szCs w:val="18"/>
              </w:rPr>
              <w:t xml:space="preserve"> the following:</w:t>
            </w:r>
          </w:p>
        </w:tc>
        <w:tc>
          <w:tcPr>
            <w:tcW w:w="8010" w:type="dxa"/>
            <w:gridSpan w:val="5"/>
            <w:tcBorders>
              <w:top w:val="dotted" w:sz="2" w:space="0" w:color="auto"/>
              <w:bottom w:val="dotted" w:sz="2" w:space="0" w:color="auto"/>
            </w:tcBorders>
          </w:tcPr>
          <w:p w:rsidR="00590992" w:rsidRPr="002C07BC" w:rsidRDefault="00590992" w:rsidP="00590992">
            <w:pPr>
              <w:ind w:left="445"/>
              <w:jc w:val="both"/>
              <w:rPr>
                <w:rFonts w:asciiTheme="majorBidi" w:eastAsia="Times New Roman" w:hAnsiTheme="majorBidi" w:cstheme="majorBidi"/>
                <w:sz w:val="24"/>
                <w:szCs w:val="24"/>
              </w:rPr>
            </w:pPr>
          </w:p>
          <w:p w:rsidR="000C6E9F" w:rsidRPr="002C07BC" w:rsidRDefault="000C6E9F" w:rsidP="0036120F">
            <w:pPr>
              <w:numPr>
                <w:ilvl w:val="0"/>
                <w:numId w:val="8"/>
              </w:numPr>
              <w:tabs>
                <w:tab w:val="clear" w:pos="720"/>
                <w:tab w:val="num" w:pos="445"/>
              </w:tabs>
              <w:ind w:left="445"/>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Economic, political, regulatory, legal, technological, and social contexts of organizations in a global society </w:t>
            </w:r>
          </w:p>
          <w:p w:rsidR="000C6E9F" w:rsidRPr="002C07BC" w:rsidRDefault="000C6E9F" w:rsidP="0036120F">
            <w:pPr>
              <w:numPr>
                <w:ilvl w:val="0"/>
                <w:numId w:val="8"/>
              </w:numPr>
              <w:tabs>
                <w:tab w:val="clear" w:pos="720"/>
                <w:tab w:val="num" w:pos="445"/>
              </w:tabs>
              <w:ind w:left="445"/>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Systems and processes in organizations, including planning and design, production/operations, supply chains, marketing, and distribution </w:t>
            </w:r>
          </w:p>
          <w:p w:rsidR="000C6E9F" w:rsidRPr="002C07BC" w:rsidRDefault="000C6E9F" w:rsidP="0036120F">
            <w:pPr>
              <w:numPr>
                <w:ilvl w:val="0"/>
                <w:numId w:val="8"/>
              </w:numPr>
              <w:tabs>
                <w:tab w:val="clear" w:pos="720"/>
                <w:tab w:val="num" w:pos="445"/>
              </w:tabs>
              <w:ind w:left="445"/>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Group and individual behavio</w:t>
            </w:r>
            <w:r w:rsidR="00590992" w:rsidRPr="002C07BC">
              <w:rPr>
                <w:rFonts w:asciiTheme="majorBidi" w:eastAsia="Times New Roman" w:hAnsiTheme="majorBidi" w:cstheme="majorBidi"/>
                <w:sz w:val="24"/>
                <w:szCs w:val="24"/>
              </w:rPr>
              <w:t>rs in organizations and society</w:t>
            </w:r>
          </w:p>
          <w:p w:rsidR="00590992" w:rsidRPr="002C07BC" w:rsidRDefault="00590992" w:rsidP="00590992">
            <w:pPr>
              <w:numPr>
                <w:ilvl w:val="0"/>
                <w:numId w:val="8"/>
              </w:numPr>
              <w:tabs>
                <w:tab w:val="clear" w:pos="720"/>
                <w:tab w:val="num" w:pos="445"/>
              </w:tabs>
              <w:ind w:left="445"/>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The economic problem that faces individuals and society as a whole</w:t>
            </w:r>
          </w:p>
          <w:p w:rsidR="00590992" w:rsidRPr="002C07BC" w:rsidRDefault="00590992" w:rsidP="00590992">
            <w:pPr>
              <w:numPr>
                <w:ilvl w:val="0"/>
                <w:numId w:val="8"/>
              </w:numPr>
              <w:tabs>
                <w:tab w:val="clear" w:pos="720"/>
                <w:tab w:val="num" w:pos="445"/>
              </w:tabs>
              <w:ind w:left="445"/>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The main tools of economic analysis, such as demand and supply</w:t>
            </w:r>
          </w:p>
          <w:p w:rsidR="000C6E9F" w:rsidRPr="002C07BC" w:rsidRDefault="00590992" w:rsidP="00590992">
            <w:pPr>
              <w:numPr>
                <w:ilvl w:val="0"/>
                <w:numId w:val="8"/>
              </w:numPr>
              <w:tabs>
                <w:tab w:val="clear" w:pos="720"/>
                <w:tab w:val="num" w:pos="445"/>
              </w:tabs>
              <w:ind w:left="445"/>
              <w:jc w:val="both"/>
              <w:rPr>
                <w:rFonts w:ascii="Arial" w:eastAsia="Times New Roman" w:hAnsi="Arial" w:cs="Arial"/>
                <w:sz w:val="20"/>
                <w:szCs w:val="20"/>
              </w:rPr>
            </w:pPr>
            <w:r w:rsidRPr="002C07BC">
              <w:rPr>
                <w:rFonts w:asciiTheme="majorBidi" w:eastAsia="Times New Roman" w:hAnsiTheme="majorBidi" w:cstheme="majorBidi"/>
                <w:sz w:val="24"/>
                <w:szCs w:val="24"/>
              </w:rPr>
              <w:t xml:space="preserve">The characteristics of different market structures, and the shortcomings of the market system </w:t>
            </w:r>
          </w:p>
          <w:p w:rsidR="00590992" w:rsidRPr="002C07BC" w:rsidRDefault="00590992" w:rsidP="00590992">
            <w:pPr>
              <w:ind w:left="445"/>
              <w:jc w:val="both"/>
              <w:rPr>
                <w:rFonts w:ascii="Arial" w:eastAsia="Times New Roman" w:hAnsi="Arial" w:cs="Arial"/>
                <w:sz w:val="20"/>
                <w:szCs w:val="20"/>
              </w:rPr>
            </w:pPr>
          </w:p>
        </w:tc>
      </w:tr>
      <w:tr w:rsidR="007E0C6F" w:rsidRPr="007E0C6F">
        <w:trPr>
          <w:trHeight w:val="753"/>
        </w:trPr>
        <w:tc>
          <w:tcPr>
            <w:tcW w:w="2178" w:type="dxa"/>
            <w:tcBorders>
              <w:top w:val="dotted" w:sz="2" w:space="0" w:color="auto"/>
              <w:bottom w:val="dotted" w:sz="2" w:space="0" w:color="auto"/>
            </w:tcBorders>
          </w:tcPr>
          <w:p w:rsidR="00D6799B" w:rsidRPr="0093681B" w:rsidRDefault="00D6799B" w:rsidP="0093681B">
            <w:pPr>
              <w:spacing w:before="120"/>
              <w:rPr>
                <w:rFonts w:ascii="Times New Roman" w:eastAsia="Times New Roman" w:hAnsi="Times New Roman" w:cs="Times New Roman"/>
                <w:b/>
                <w:bCs/>
                <w:color w:val="262626" w:themeColor="text1" w:themeTint="D9"/>
                <w:sz w:val="20"/>
                <w:szCs w:val="20"/>
              </w:rPr>
            </w:pPr>
            <w:r w:rsidRPr="00950D1F">
              <w:rPr>
                <w:rFonts w:ascii="Times New Roman" w:eastAsia="Times New Roman" w:hAnsi="Times New Roman" w:cs="Times New Roman"/>
                <w:b/>
                <w:bCs/>
                <w:color w:val="005A46"/>
                <w:sz w:val="20"/>
                <w:szCs w:val="20"/>
              </w:rPr>
              <w:t>Teaching Methodology</w:t>
            </w:r>
          </w:p>
        </w:tc>
        <w:tc>
          <w:tcPr>
            <w:tcW w:w="8010" w:type="dxa"/>
            <w:gridSpan w:val="5"/>
            <w:tcBorders>
              <w:top w:val="dotted" w:sz="2" w:space="0" w:color="auto"/>
              <w:bottom w:val="dotted" w:sz="2" w:space="0" w:color="auto"/>
            </w:tcBorders>
          </w:tcPr>
          <w:p w:rsidR="0009553B" w:rsidRDefault="00FF5E94" w:rsidP="00FF5E94">
            <w:pPr>
              <w:spacing w:before="120"/>
              <w:jc w:val="both"/>
              <w:rPr>
                <w:rFonts w:ascii="Times New Roman" w:eastAsia="Times New Roman" w:hAnsi="Times New Roman" w:cs="Times New Roman"/>
                <w:iCs/>
                <w:sz w:val="24"/>
                <w:szCs w:val="24"/>
              </w:rPr>
            </w:pPr>
            <w:r w:rsidRPr="007508CA">
              <w:rPr>
                <w:rFonts w:ascii="Times New Roman" w:eastAsia="Times New Roman" w:hAnsi="Times New Roman" w:cs="Times New Roman"/>
                <w:iCs/>
                <w:sz w:val="24"/>
                <w:szCs w:val="24"/>
              </w:rPr>
              <w:t xml:space="preserve">The course will be taught through lectures and problem solving sessions at the end of each chapter. The assigned problems should be attempted prior to being discussed in class. These problem-solving sessions will be especially relevant in determining the participation grade for each student. You are expected to regularly bring the text to class. </w:t>
            </w:r>
          </w:p>
          <w:p w:rsidR="00FF5E94" w:rsidRPr="00811D93" w:rsidRDefault="00FF5E94" w:rsidP="00FF5E94">
            <w:pPr>
              <w:jc w:val="both"/>
              <w:rPr>
                <w:rFonts w:ascii="Times New Roman" w:eastAsia="Arial Unicode MS" w:hAnsi="Times New Roman" w:cs="Times New Roman"/>
                <w:sz w:val="24"/>
                <w:szCs w:val="24"/>
              </w:rPr>
            </w:pPr>
            <w:r w:rsidRPr="00811D93">
              <w:rPr>
                <w:rFonts w:ascii="Times New Roman" w:eastAsia="Arial Unicode MS" w:hAnsi="Times New Roman" w:cs="Times New Roman"/>
                <w:sz w:val="24"/>
                <w:szCs w:val="24"/>
              </w:rPr>
              <w:t>Previous exams as well as additional problems are available on e-reserve.</w:t>
            </w:r>
          </w:p>
          <w:p w:rsidR="00FF5E94" w:rsidRDefault="00FF5E94" w:rsidP="00FF5E94">
            <w:pPr>
              <w:jc w:val="both"/>
              <w:rPr>
                <w:rFonts w:ascii="Times New Roman" w:eastAsia="Arial Unicode MS" w:hAnsi="Times New Roman" w:cs="Times New Roman"/>
                <w:sz w:val="24"/>
                <w:szCs w:val="24"/>
              </w:rPr>
            </w:pPr>
            <w:r w:rsidRPr="00811D93">
              <w:rPr>
                <w:rFonts w:ascii="Times New Roman" w:eastAsia="Arial Unicode MS" w:hAnsi="Times New Roman" w:cs="Times New Roman"/>
                <w:sz w:val="24"/>
                <w:szCs w:val="24"/>
              </w:rPr>
              <w:t>The passwo</w:t>
            </w:r>
            <w:r w:rsidRPr="00811D93">
              <w:rPr>
                <w:rFonts w:ascii="Times New Roman" w:hAnsi="Times New Roman" w:cs="Times New Roman"/>
                <w:sz w:val="24"/>
                <w:szCs w:val="24"/>
              </w:rPr>
              <w:t>rd to the e-reserve is “Flynn”.</w:t>
            </w:r>
          </w:p>
          <w:p w:rsidR="00046776" w:rsidRPr="00046776" w:rsidRDefault="00046776" w:rsidP="00FF5E94">
            <w:pPr>
              <w:jc w:val="both"/>
              <w:rPr>
                <w:rFonts w:ascii="Times New Roman" w:eastAsia="Arial Unicode MS" w:hAnsi="Times New Roman" w:cs="Times New Roman"/>
                <w:sz w:val="24"/>
                <w:szCs w:val="24"/>
              </w:rPr>
            </w:pPr>
          </w:p>
        </w:tc>
      </w:tr>
      <w:tr w:rsidR="007E0C6F" w:rsidRPr="007E0C6F">
        <w:trPr>
          <w:trHeight w:val="1041"/>
        </w:trPr>
        <w:tc>
          <w:tcPr>
            <w:tcW w:w="2178" w:type="dxa"/>
            <w:tcBorders>
              <w:top w:val="dotted" w:sz="2" w:space="0" w:color="auto"/>
              <w:bottom w:val="dotted" w:sz="2" w:space="0" w:color="auto"/>
            </w:tcBorders>
          </w:tcPr>
          <w:p w:rsidR="00D629BD" w:rsidRPr="0093681B" w:rsidRDefault="00D629BD" w:rsidP="0093681B">
            <w:pPr>
              <w:spacing w:before="120"/>
              <w:rPr>
                <w:rFonts w:ascii="Times New Roman" w:eastAsia="Times New Roman" w:hAnsi="Times New Roman" w:cs="Times New Roman"/>
                <w:b/>
                <w:bCs/>
                <w:color w:val="005A46"/>
                <w:sz w:val="20"/>
                <w:szCs w:val="20"/>
              </w:rPr>
            </w:pPr>
            <w:r w:rsidRPr="00D6799B">
              <w:rPr>
                <w:rFonts w:ascii="Times New Roman" w:eastAsia="Times New Roman" w:hAnsi="Times New Roman" w:cs="Times New Roman"/>
                <w:b/>
                <w:bCs/>
                <w:color w:val="005A46"/>
                <w:sz w:val="20"/>
                <w:szCs w:val="20"/>
              </w:rPr>
              <w:t>Required</w:t>
            </w:r>
            <w:r>
              <w:rPr>
                <w:rFonts w:ascii="Times New Roman" w:eastAsia="Times New Roman" w:hAnsi="Times New Roman" w:cs="Times New Roman"/>
                <w:b/>
                <w:bCs/>
                <w:color w:val="005A46"/>
                <w:sz w:val="20"/>
                <w:szCs w:val="20"/>
              </w:rPr>
              <w:t xml:space="preserve"> </w:t>
            </w:r>
            <w:r w:rsidRPr="00D6799B">
              <w:rPr>
                <w:rFonts w:ascii="Times New Roman" w:eastAsia="Times New Roman" w:hAnsi="Times New Roman" w:cs="Times New Roman"/>
                <w:b/>
                <w:bCs/>
                <w:color w:val="005A46"/>
                <w:sz w:val="20"/>
                <w:szCs w:val="20"/>
              </w:rPr>
              <w:t>Technology Skills</w:t>
            </w:r>
          </w:p>
        </w:tc>
        <w:tc>
          <w:tcPr>
            <w:tcW w:w="8010" w:type="dxa"/>
            <w:gridSpan w:val="5"/>
            <w:tcBorders>
              <w:top w:val="dotted" w:sz="2" w:space="0" w:color="auto"/>
              <w:bottom w:val="dotted" w:sz="2" w:space="0" w:color="auto"/>
            </w:tcBorders>
          </w:tcPr>
          <w:p w:rsidR="00B41683" w:rsidRDefault="00B41683" w:rsidP="0093681B">
            <w:pPr>
              <w:autoSpaceDE w:val="0"/>
              <w:autoSpaceDN w:val="0"/>
              <w:adjustRightInd w:val="0"/>
              <w:spacing w:line="245" w:lineRule="exact"/>
              <w:ind w:left="40" w:right="-20"/>
              <w:rPr>
                <w:rFonts w:ascii="Times New Roman" w:hAnsi="Times New Roman" w:cs="Times New Roman"/>
                <w:sz w:val="24"/>
                <w:szCs w:val="24"/>
              </w:rPr>
            </w:pPr>
          </w:p>
          <w:p w:rsidR="00D629BD" w:rsidRDefault="0016711F" w:rsidP="0093681B">
            <w:pPr>
              <w:autoSpaceDE w:val="0"/>
              <w:autoSpaceDN w:val="0"/>
              <w:adjustRightInd w:val="0"/>
              <w:spacing w:line="245" w:lineRule="exact"/>
              <w:ind w:left="40" w:right="-20"/>
              <w:rPr>
                <w:rFonts w:ascii="Times New Roman" w:hAnsi="Times New Roman" w:cs="Times New Roman"/>
                <w:sz w:val="24"/>
                <w:szCs w:val="24"/>
              </w:rPr>
            </w:pPr>
            <w:r>
              <w:rPr>
                <w:rFonts w:ascii="Times New Roman" w:hAnsi="Times New Roman" w:cs="Times New Roman"/>
                <w:sz w:val="24"/>
                <w:szCs w:val="24"/>
              </w:rPr>
              <w:t xml:space="preserve">Regularly check the course Blackboard page. </w:t>
            </w:r>
          </w:p>
          <w:p w:rsidR="00E46F28" w:rsidRDefault="00E46F28" w:rsidP="000A48ED">
            <w:pPr>
              <w:autoSpaceDE w:val="0"/>
              <w:autoSpaceDN w:val="0"/>
              <w:adjustRightInd w:val="0"/>
              <w:spacing w:line="245" w:lineRule="exact"/>
              <w:ind w:right="-20"/>
              <w:rPr>
                <w:rFonts w:ascii="Times New Roman" w:hAnsi="Times New Roman" w:cs="Times New Roman"/>
                <w:sz w:val="24"/>
                <w:szCs w:val="24"/>
              </w:rPr>
            </w:pPr>
          </w:p>
          <w:p w:rsidR="00E46F28" w:rsidRDefault="00E46F28" w:rsidP="009E3F0F">
            <w:pPr>
              <w:autoSpaceDE w:val="0"/>
              <w:autoSpaceDN w:val="0"/>
              <w:adjustRightInd w:val="0"/>
              <w:spacing w:line="245" w:lineRule="exact"/>
              <w:ind w:right="-20"/>
              <w:rPr>
                <w:rFonts w:ascii="Times New Roman" w:hAnsi="Times New Roman" w:cs="Times New Roman"/>
                <w:sz w:val="24"/>
                <w:szCs w:val="24"/>
              </w:rPr>
            </w:pPr>
          </w:p>
          <w:p w:rsidR="009E3F0F" w:rsidRDefault="009E3F0F" w:rsidP="009E3F0F">
            <w:pPr>
              <w:autoSpaceDE w:val="0"/>
              <w:autoSpaceDN w:val="0"/>
              <w:adjustRightInd w:val="0"/>
              <w:spacing w:line="245" w:lineRule="exact"/>
              <w:ind w:right="-20"/>
              <w:rPr>
                <w:rFonts w:ascii="Times New Roman" w:hAnsi="Times New Roman" w:cs="Times New Roman"/>
                <w:sz w:val="24"/>
                <w:szCs w:val="24"/>
              </w:rPr>
            </w:pPr>
          </w:p>
          <w:p w:rsidR="00E46F28" w:rsidRDefault="00E46F28" w:rsidP="0093681B">
            <w:pPr>
              <w:autoSpaceDE w:val="0"/>
              <w:autoSpaceDN w:val="0"/>
              <w:adjustRightInd w:val="0"/>
              <w:spacing w:line="245" w:lineRule="exact"/>
              <w:ind w:left="40" w:right="-20"/>
              <w:rPr>
                <w:rFonts w:ascii="Times New Roman" w:hAnsi="Times New Roman" w:cs="Times New Roman"/>
                <w:sz w:val="24"/>
                <w:szCs w:val="24"/>
              </w:rPr>
            </w:pPr>
          </w:p>
          <w:p w:rsidR="00E46F28" w:rsidRPr="0093681B" w:rsidRDefault="00E46F28" w:rsidP="00E46F28">
            <w:pPr>
              <w:autoSpaceDE w:val="0"/>
              <w:autoSpaceDN w:val="0"/>
              <w:adjustRightInd w:val="0"/>
              <w:spacing w:line="245" w:lineRule="exact"/>
              <w:ind w:right="-20"/>
              <w:rPr>
                <w:rFonts w:ascii="Times New Roman" w:hAnsi="Times New Roman" w:cs="Times New Roman"/>
                <w:sz w:val="24"/>
                <w:szCs w:val="24"/>
              </w:rPr>
            </w:pPr>
          </w:p>
        </w:tc>
      </w:tr>
    </w:tbl>
    <w:p w:rsidR="002A360A" w:rsidRDefault="002A360A">
      <w: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439"/>
        <w:gridCol w:w="3140"/>
        <w:gridCol w:w="884"/>
        <w:gridCol w:w="236"/>
        <w:gridCol w:w="1160"/>
        <w:gridCol w:w="1026"/>
        <w:gridCol w:w="1125"/>
      </w:tblGrid>
      <w:tr w:rsidR="006D0ABE" w:rsidRPr="006D0ABE">
        <w:trPr>
          <w:trHeight w:hRule="exact" w:val="454"/>
        </w:trPr>
        <w:tc>
          <w:tcPr>
            <w:tcW w:w="10188" w:type="dxa"/>
            <w:gridSpan w:val="8"/>
            <w:shd w:val="clear" w:color="auto" w:fill="auto"/>
            <w:vAlign w:val="center"/>
          </w:tcPr>
          <w:p w:rsidR="006D0ABE" w:rsidRPr="006D0ABE" w:rsidRDefault="006D0ABE" w:rsidP="006D0ABE">
            <w:pPr>
              <w:pStyle w:val="ListParagraph"/>
              <w:numPr>
                <w:ilvl w:val="0"/>
                <w:numId w:val="6"/>
              </w:numPr>
              <w:ind w:left="450" w:hanging="450"/>
              <w:rPr>
                <w:rFonts w:ascii="Times New Roman" w:eastAsia="Times New Roman" w:hAnsi="Times New Roman" w:cs="Times New Roman"/>
                <w:b/>
                <w:color w:val="005A46"/>
                <w:sz w:val="24"/>
                <w:szCs w:val="24"/>
              </w:rPr>
            </w:pPr>
            <w:r w:rsidRPr="006D0ABE">
              <w:rPr>
                <w:rFonts w:ascii="Times New Roman" w:eastAsia="Times New Roman" w:hAnsi="Times New Roman" w:cs="Times New Roman"/>
                <w:b/>
                <w:color w:val="005A46"/>
                <w:sz w:val="24"/>
                <w:szCs w:val="24"/>
              </w:rPr>
              <w:t>Performance Evaluation</w:t>
            </w:r>
          </w:p>
        </w:tc>
      </w:tr>
      <w:tr w:rsidR="00014499">
        <w:trPr>
          <w:gridAfter w:val="1"/>
          <w:wAfter w:w="1125" w:type="dxa"/>
          <w:trHeight w:val="288"/>
        </w:trPr>
        <w:tc>
          <w:tcPr>
            <w:tcW w:w="2178" w:type="dxa"/>
            <w:vMerge w:val="restart"/>
            <w:tcBorders>
              <w:top w:val="dotted" w:sz="2" w:space="0" w:color="auto"/>
            </w:tcBorders>
          </w:tcPr>
          <w:p w:rsidR="00014499" w:rsidRPr="00553E3D" w:rsidRDefault="00014499" w:rsidP="00553E3D">
            <w:pPr>
              <w:spacing w:before="120"/>
              <w:jc w:val="right"/>
              <w:rPr>
                <w:rFonts w:ascii="Times New Roman" w:eastAsia="Times New Roman" w:hAnsi="Times New Roman" w:cs="Times New Roman"/>
                <w:i/>
                <w:iCs/>
                <w:color w:val="C00000"/>
                <w:sz w:val="20"/>
                <w:szCs w:val="20"/>
              </w:rPr>
            </w:pPr>
          </w:p>
        </w:tc>
        <w:tc>
          <w:tcPr>
            <w:tcW w:w="439" w:type="dxa"/>
            <w:tcBorders>
              <w:top w:val="single" w:sz="8" w:space="0" w:color="005A46"/>
              <w:bottom w:val="dotted" w:sz="2" w:space="0" w:color="auto"/>
            </w:tcBorders>
            <w:shd w:val="clear" w:color="auto" w:fill="auto"/>
            <w:vAlign w:val="center"/>
          </w:tcPr>
          <w:p w:rsidR="00014499" w:rsidRPr="00385F5A" w:rsidRDefault="00014499" w:rsidP="008B5A55">
            <w:pPr>
              <w:jc w:val="center"/>
              <w:rPr>
                <w:rFonts w:ascii="Times New Roman" w:eastAsia="Times New Roman" w:hAnsi="Times New Roman" w:cs="Times New Roman"/>
                <w:sz w:val="24"/>
                <w:szCs w:val="24"/>
              </w:rPr>
            </w:pPr>
          </w:p>
        </w:tc>
        <w:tc>
          <w:tcPr>
            <w:tcW w:w="4024" w:type="dxa"/>
            <w:gridSpan w:val="2"/>
            <w:tcBorders>
              <w:top w:val="single" w:sz="8" w:space="0" w:color="005A46"/>
              <w:bottom w:val="dotted" w:sz="2" w:space="0" w:color="auto"/>
            </w:tcBorders>
            <w:shd w:val="clear" w:color="auto" w:fill="auto"/>
            <w:vAlign w:val="center"/>
          </w:tcPr>
          <w:p w:rsidR="00014499" w:rsidRPr="00014499" w:rsidRDefault="00EA2144" w:rsidP="00EA214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14499" w:rsidRPr="00014499">
              <w:rPr>
                <w:rFonts w:ascii="Times New Roman" w:eastAsia="Times New Roman" w:hAnsi="Times New Roman" w:cs="Times New Roman"/>
                <w:b/>
                <w:sz w:val="24"/>
                <w:szCs w:val="24"/>
              </w:rPr>
              <w:t xml:space="preserve"> Exams </w:t>
            </w:r>
            <w:r w:rsidR="00014499" w:rsidRPr="00014499">
              <w:rPr>
                <w:rFonts w:ascii="Times New Roman" w:hAnsi="Times New Roman" w:cs="Times New Roman"/>
                <w:b/>
                <w:sz w:val="24"/>
                <w:szCs w:val="24"/>
              </w:rPr>
              <w:t>(</w:t>
            </w:r>
            <w:r>
              <w:rPr>
                <w:rFonts w:ascii="Times New Roman" w:hAnsi="Times New Roman" w:cs="Times New Roman"/>
                <w:b/>
                <w:sz w:val="24"/>
                <w:szCs w:val="24"/>
              </w:rPr>
              <w:t>30</w:t>
            </w:r>
            <w:r w:rsidR="00014499" w:rsidRPr="00014499">
              <w:rPr>
                <w:rFonts w:ascii="Times New Roman" w:hAnsi="Times New Roman" w:cs="Times New Roman"/>
                <w:b/>
                <w:sz w:val="24"/>
                <w:szCs w:val="24"/>
              </w:rPr>
              <w:t>% on each)</w:t>
            </w:r>
          </w:p>
        </w:tc>
        <w:tc>
          <w:tcPr>
            <w:tcW w:w="236" w:type="dxa"/>
            <w:tcBorders>
              <w:top w:val="single" w:sz="8" w:space="0" w:color="005A46"/>
              <w:bottom w:val="dotted" w:sz="2" w:space="0" w:color="auto"/>
            </w:tcBorders>
            <w:shd w:val="clear" w:color="auto" w:fill="auto"/>
            <w:vAlign w:val="center"/>
          </w:tcPr>
          <w:p w:rsidR="00014499" w:rsidRPr="00553E3D" w:rsidRDefault="00014499" w:rsidP="00B348FE">
            <w:pPr>
              <w:ind w:left="84" w:firstLine="84"/>
              <w:jc w:val="center"/>
              <w:rPr>
                <w:rFonts w:ascii="Times New Roman" w:eastAsia="Times New Roman" w:hAnsi="Times New Roman" w:cs="Times New Roman"/>
                <w:color w:val="595959" w:themeColor="text1" w:themeTint="A6"/>
                <w:sz w:val="24"/>
                <w:szCs w:val="24"/>
              </w:rPr>
            </w:pPr>
          </w:p>
        </w:tc>
        <w:tc>
          <w:tcPr>
            <w:tcW w:w="1160" w:type="dxa"/>
            <w:tcBorders>
              <w:top w:val="single" w:sz="8" w:space="0" w:color="005A46"/>
              <w:bottom w:val="dotted" w:sz="2" w:space="0" w:color="auto"/>
            </w:tcBorders>
            <w:shd w:val="clear" w:color="auto" w:fill="auto"/>
            <w:vAlign w:val="center"/>
          </w:tcPr>
          <w:p w:rsidR="00014499" w:rsidRPr="00014499" w:rsidRDefault="00014499" w:rsidP="00E77D35">
            <w:pPr>
              <w:jc w:val="center"/>
              <w:rPr>
                <w:rFonts w:ascii="Times New Roman" w:eastAsia="Times New Roman" w:hAnsi="Times New Roman" w:cs="Times New Roman"/>
                <w:b/>
                <w:color w:val="595959" w:themeColor="text1" w:themeTint="A6"/>
                <w:sz w:val="24"/>
                <w:szCs w:val="24"/>
              </w:rPr>
            </w:pPr>
            <w:r>
              <w:rPr>
                <w:rFonts w:ascii="Times New Roman" w:eastAsia="Times New Roman" w:hAnsi="Times New Roman" w:cs="Times New Roman"/>
                <w:b/>
                <w:sz w:val="24"/>
                <w:szCs w:val="24"/>
              </w:rPr>
              <w:t>6</w:t>
            </w:r>
            <w:r w:rsidRPr="00014499">
              <w:rPr>
                <w:rFonts w:ascii="Times New Roman" w:eastAsia="Times New Roman" w:hAnsi="Times New Roman" w:cs="Times New Roman"/>
                <w:b/>
                <w:sz w:val="24"/>
                <w:szCs w:val="24"/>
              </w:rPr>
              <w:t>0%</w:t>
            </w:r>
          </w:p>
        </w:tc>
        <w:tc>
          <w:tcPr>
            <w:tcW w:w="1026" w:type="dxa"/>
            <w:tcBorders>
              <w:top w:val="single" w:sz="8" w:space="0" w:color="005A46"/>
              <w:bottom w:val="dotted" w:sz="2" w:space="0" w:color="auto"/>
            </w:tcBorders>
            <w:shd w:val="clear" w:color="auto" w:fill="auto"/>
            <w:vAlign w:val="center"/>
          </w:tcPr>
          <w:p w:rsidR="00014499" w:rsidRDefault="00014499" w:rsidP="00E77D35">
            <w:pPr>
              <w:jc w:val="center"/>
              <w:rPr>
                <w:rFonts w:ascii="Times New Roman" w:eastAsia="Times New Roman" w:hAnsi="Times New Roman" w:cs="Times New Roman"/>
                <w:b/>
                <w:bCs/>
                <w:color w:val="595959" w:themeColor="text1" w:themeTint="A6"/>
                <w:sz w:val="24"/>
                <w:szCs w:val="24"/>
              </w:rPr>
            </w:pPr>
          </w:p>
          <w:p w:rsidR="00920BE5" w:rsidRDefault="00920BE5" w:rsidP="00E77D35">
            <w:pPr>
              <w:jc w:val="center"/>
              <w:rPr>
                <w:rFonts w:ascii="Times New Roman" w:eastAsia="Times New Roman" w:hAnsi="Times New Roman" w:cs="Times New Roman"/>
                <w:b/>
                <w:bCs/>
                <w:color w:val="595959" w:themeColor="text1" w:themeTint="A6"/>
                <w:sz w:val="24"/>
                <w:szCs w:val="24"/>
              </w:rPr>
            </w:pPr>
          </w:p>
          <w:p w:rsidR="00920BE5" w:rsidRPr="00553E3D" w:rsidRDefault="00920BE5" w:rsidP="00E77D35">
            <w:pPr>
              <w:jc w:val="center"/>
              <w:rPr>
                <w:rFonts w:ascii="Times New Roman" w:eastAsia="Times New Roman" w:hAnsi="Times New Roman" w:cs="Times New Roman"/>
                <w:b/>
                <w:bCs/>
                <w:color w:val="595959" w:themeColor="text1" w:themeTint="A6"/>
                <w:sz w:val="24"/>
                <w:szCs w:val="24"/>
              </w:rPr>
            </w:pPr>
          </w:p>
        </w:tc>
      </w:tr>
      <w:tr w:rsidR="003134ED">
        <w:trPr>
          <w:gridAfter w:val="1"/>
          <w:wAfter w:w="1125" w:type="dxa"/>
          <w:trHeight w:val="288"/>
        </w:trPr>
        <w:tc>
          <w:tcPr>
            <w:tcW w:w="2178" w:type="dxa"/>
            <w:vMerge/>
            <w:vAlign w:val="center"/>
          </w:tcPr>
          <w:p w:rsidR="003134ED" w:rsidRPr="00551126" w:rsidRDefault="003134ED" w:rsidP="00551126">
            <w:pPr>
              <w:spacing w:before="120"/>
              <w:jc w:val="right"/>
              <w:rPr>
                <w:rFonts w:ascii="Times New Roman" w:eastAsia="Times New Roman" w:hAnsi="Times New Roman" w:cs="Times New Roman"/>
                <w:b/>
                <w:bCs/>
                <w:color w:val="C00000"/>
                <w:sz w:val="20"/>
                <w:szCs w:val="20"/>
              </w:rPr>
            </w:pPr>
          </w:p>
        </w:tc>
        <w:tc>
          <w:tcPr>
            <w:tcW w:w="439" w:type="dxa"/>
            <w:tcBorders>
              <w:top w:val="dotted" w:sz="2" w:space="0" w:color="auto"/>
            </w:tcBorders>
            <w:shd w:val="clear" w:color="auto" w:fill="auto"/>
            <w:vAlign w:val="center"/>
          </w:tcPr>
          <w:p w:rsidR="003134ED" w:rsidRPr="00385F5A" w:rsidRDefault="003134ED" w:rsidP="008B5A55">
            <w:pPr>
              <w:jc w:val="center"/>
              <w:rPr>
                <w:rFonts w:ascii="Times New Roman" w:eastAsia="Times New Roman" w:hAnsi="Times New Roman" w:cs="Times New Roman"/>
                <w:sz w:val="24"/>
                <w:szCs w:val="24"/>
              </w:rPr>
            </w:pPr>
          </w:p>
        </w:tc>
        <w:tc>
          <w:tcPr>
            <w:tcW w:w="4024" w:type="dxa"/>
            <w:gridSpan w:val="2"/>
            <w:tcBorders>
              <w:top w:val="dotted" w:sz="2" w:space="0" w:color="auto"/>
            </w:tcBorders>
            <w:shd w:val="clear" w:color="auto" w:fill="auto"/>
            <w:vAlign w:val="center"/>
          </w:tcPr>
          <w:p w:rsidR="00EA2144" w:rsidRDefault="003134ED" w:rsidP="00EA21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w:t>
            </w:r>
            <w:r w:rsidR="00EA2144">
              <w:rPr>
                <w:rFonts w:ascii="Times New Roman" w:eastAsia="Times New Roman" w:hAnsi="Times New Roman" w:cs="Times New Roman"/>
                <w:b/>
                <w:sz w:val="24"/>
                <w:szCs w:val="24"/>
              </w:rPr>
              <w:t xml:space="preserve"> </w:t>
            </w:r>
            <w:r w:rsidR="00EA2144" w:rsidRPr="00EA2144">
              <w:rPr>
                <w:rFonts w:ascii="Times New Roman" w:eastAsia="Times New Roman" w:hAnsi="Times New Roman" w:cs="Times New Roman"/>
                <w:b/>
                <w:sz w:val="24"/>
                <w:szCs w:val="24"/>
              </w:rPr>
              <w:t>(The final exam is comprehensive)</w:t>
            </w:r>
          </w:p>
          <w:p w:rsidR="003134ED" w:rsidRPr="00014499" w:rsidRDefault="00046776" w:rsidP="00D37C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Test</w:t>
            </w:r>
          </w:p>
        </w:tc>
        <w:tc>
          <w:tcPr>
            <w:tcW w:w="236" w:type="dxa"/>
            <w:tcBorders>
              <w:top w:val="dotted" w:sz="2" w:space="0" w:color="auto"/>
              <w:bottom w:val="dotted" w:sz="2" w:space="0" w:color="auto"/>
            </w:tcBorders>
            <w:shd w:val="clear" w:color="auto" w:fill="auto"/>
            <w:vAlign w:val="center"/>
          </w:tcPr>
          <w:p w:rsidR="003134ED" w:rsidRPr="00014499" w:rsidRDefault="003134ED" w:rsidP="00D37CCC">
            <w:pPr>
              <w:jc w:val="center"/>
              <w:rPr>
                <w:rFonts w:ascii="Times New Roman" w:eastAsia="Times New Roman" w:hAnsi="Times New Roman" w:cs="Times New Roman"/>
                <w:b/>
                <w:sz w:val="24"/>
                <w:szCs w:val="24"/>
              </w:rPr>
            </w:pPr>
          </w:p>
        </w:tc>
        <w:tc>
          <w:tcPr>
            <w:tcW w:w="1160" w:type="dxa"/>
            <w:tcBorders>
              <w:top w:val="dotted" w:sz="2" w:space="0" w:color="auto"/>
            </w:tcBorders>
            <w:shd w:val="clear" w:color="auto" w:fill="auto"/>
            <w:vAlign w:val="center"/>
          </w:tcPr>
          <w:p w:rsidR="008708B5" w:rsidRDefault="008708B5" w:rsidP="00D37CCC">
            <w:pPr>
              <w:jc w:val="center"/>
              <w:rPr>
                <w:rFonts w:ascii="Times New Roman" w:eastAsia="Times New Roman" w:hAnsi="Times New Roman" w:cs="Times New Roman"/>
                <w:b/>
                <w:sz w:val="24"/>
                <w:szCs w:val="24"/>
              </w:rPr>
            </w:pPr>
          </w:p>
          <w:p w:rsidR="003134ED" w:rsidRDefault="003134ED" w:rsidP="00D37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Pr="00014499">
              <w:rPr>
                <w:rFonts w:ascii="Times New Roman" w:eastAsia="Times New Roman" w:hAnsi="Times New Roman" w:cs="Times New Roman"/>
                <w:b/>
                <w:sz w:val="24"/>
                <w:szCs w:val="24"/>
              </w:rPr>
              <w:t>%</w:t>
            </w:r>
          </w:p>
          <w:p w:rsidR="00046776" w:rsidRDefault="00046776" w:rsidP="00D37CCC">
            <w:pPr>
              <w:jc w:val="center"/>
              <w:rPr>
                <w:rFonts w:ascii="Times New Roman" w:eastAsia="Times New Roman" w:hAnsi="Times New Roman" w:cs="Times New Roman"/>
                <w:b/>
                <w:sz w:val="24"/>
                <w:szCs w:val="24"/>
              </w:rPr>
            </w:pPr>
          </w:p>
          <w:p w:rsidR="003134ED" w:rsidRDefault="003134ED" w:rsidP="00D37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rsidR="008708B5" w:rsidRPr="00014499" w:rsidRDefault="008708B5" w:rsidP="00D37CCC">
            <w:pPr>
              <w:jc w:val="center"/>
              <w:rPr>
                <w:rFonts w:ascii="Times New Roman" w:eastAsia="Times New Roman" w:hAnsi="Times New Roman" w:cs="Times New Roman"/>
                <w:b/>
                <w:sz w:val="24"/>
                <w:szCs w:val="24"/>
              </w:rPr>
            </w:pPr>
          </w:p>
        </w:tc>
        <w:tc>
          <w:tcPr>
            <w:tcW w:w="1026" w:type="dxa"/>
            <w:tcBorders>
              <w:top w:val="dotted" w:sz="2" w:space="0" w:color="auto"/>
              <w:bottom w:val="dotted" w:sz="2" w:space="0" w:color="auto"/>
            </w:tcBorders>
            <w:shd w:val="clear" w:color="auto" w:fill="auto"/>
            <w:vAlign w:val="center"/>
          </w:tcPr>
          <w:p w:rsidR="003134ED" w:rsidRPr="00014499" w:rsidRDefault="003134ED" w:rsidP="008B5A55">
            <w:pPr>
              <w:jc w:val="center"/>
              <w:rPr>
                <w:rFonts w:ascii="Times New Roman" w:eastAsia="Times New Roman" w:hAnsi="Times New Roman" w:cs="Times New Roman"/>
                <w:b/>
                <w:sz w:val="24"/>
                <w:szCs w:val="24"/>
              </w:rPr>
            </w:pPr>
          </w:p>
        </w:tc>
      </w:tr>
      <w:tr w:rsidR="003134ED">
        <w:trPr>
          <w:gridAfter w:val="1"/>
          <w:wAfter w:w="1125" w:type="dxa"/>
          <w:trHeight w:val="288"/>
        </w:trPr>
        <w:tc>
          <w:tcPr>
            <w:tcW w:w="2178" w:type="dxa"/>
            <w:vMerge/>
            <w:vAlign w:val="center"/>
          </w:tcPr>
          <w:p w:rsidR="003134ED" w:rsidRPr="00551126" w:rsidRDefault="003134ED" w:rsidP="00551126">
            <w:pPr>
              <w:spacing w:before="120"/>
              <w:jc w:val="right"/>
              <w:rPr>
                <w:rFonts w:ascii="Times New Roman" w:eastAsia="Times New Roman" w:hAnsi="Times New Roman" w:cs="Times New Roman"/>
                <w:b/>
                <w:bCs/>
                <w:color w:val="C00000"/>
                <w:sz w:val="20"/>
                <w:szCs w:val="20"/>
              </w:rPr>
            </w:pPr>
          </w:p>
        </w:tc>
        <w:tc>
          <w:tcPr>
            <w:tcW w:w="439" w:type="dxa"/>
            <w:tcBorders>
              <w:top w:val="dotted" w:sz="2" w:space="0" w:color="auto"/>
              <w:bottom w:val="single" w:sz="8" w:space="0" w:color="005A46"/>
            </w:tcBorders>
            <w:shd w:val="clear" w:color="auto" w:fill="auto"/>
            <w:vAlign w:val="center"/>
          </w:tcPr>
          <w:p w:rsidR="003134ED" w:rsidRPr="00385F5A" w:rsidRDefault="003134ED" w:rsidP="008B5A55">
            <w:pPr>
              <w:jc w:val="center"/>
              <w:rPr>
                <w:rFonts w:ascii="Times New Roman" w:eastAsia="Times New Roman" w:hAnsi="Times New Roman" w:cs="Times New Roman"/>
                <w:sz w:val="24"/>
                <w:szCs w:val="24"/>
              </w:rPr>
            </w:pPr>
          </w:p>
        </w:tc>
        <w:tc>
          <w:tcPr>
            <w:tcW w:w="4024" w:type="dxa"/>
            <w:gridSpan w:val="2"/>
            <w:tcBorders>
              <w:top w:val="dotted" w:sz="2" w:space="0" w:color="auto"/>
              <w:bottom w:val="single" w:sz="8" w:space="0" w:color="005A46"/>
            </w:tcBorders>
            <w:shd w:val="clear" w:color="auto" w:fill="auto"/>
            <w:vAlign w:val="center"/>
          </w:tcPr>
          <w:p w:rsidR="003134ED" w:rsidRPr="00014499" w:rsidRDefault="003134ED" w:rsidP="00D37CCC">
            <w:pPr>
              <w:rPr>
                <w:rFonts w:ascii="Times New Roman" w:eastAsia="Times New Roman" w:hAnsi="Times New Roman" w:cs="Times New Roman"/>
                <w:b/>
                <w:sz w:val="24"/>
                <w:szCs w:val="24"/>
              </w:rPr>
            </w:pPr>
            <w:r w:rsidRPr="00014499">
              <w:rPr>
                <w:rFonts w:ascii="Times New Roman" w:eastAsia="Times New Roman" w:hAnsi="Times New Roman" w:cs="Times New Roman"/>
                <w:b/>
                <w:sz w:val="24"/>
                <w:szCs w:val="24"/>
              </w:rPr>
              <w:t>Attendance &amp; Class Participation</w:t>
            </w:r>
          </w:p>
        </w:tc>
        <w:tc>
          <w:tcPr>
            <w:tcW w:w="236" w:type="dxa"/>
            <w:tcBorders>
              <w:top w:val="dotted" w:sz="2" w:space="0" w:color="auto"/>
              <w:bottom w:val="single" w:sz="8" w:space="0" w:color="005A46"/>
            </w:tcBorders>
            <w:shd w:val="clear" w:color="auto" w:fill="auto"/>
            <w:vAlign w:val="center"/>
          </w:tcPr>
          <w:p w:rsidR="003134ED" w:rsidRPr="00014499" w:rsidRDefault="003134ED" w:rsidP="00D37CCC">
            <w:pPr>
              <w:jc w:val="center"/>
              <w:rPr>
                <w:rFonts w:ascii="Times New Roman" w:eastAsia="Times New Roman" w:hAnsi="Times New Roman" w:cs="Times New Roman"/>
                <w:b/>
                <w:sz w:val="24"/>
                <w:szCs w:val="24"/>
              </w:rPr>
            </w:pPr>
          </w:p>
        </w:tc>
        <w:tc>
          <w:tcPr>
            <w:tcW w:w="1160" w:type="dxa"/>
            <w:tcBorders>
              <w:top w:val="dotted" w:sz="2" w:space="0" w:color="auto"/>
              <w:bottom w:val="single" w:sz="8" w:space="0" w:color="005A46"/>
            </w:tcBorders>
            <w:shd w:val="clear" w:color="auto" w:fill="auto"/>
            <w:vAlign w:val="center"/>
          </w:tcPr>
          <w:p w:rsidR="008708B5" w:rsidRDefault="008708B5" w:rsidP="00D37CCC">
            <w:pPr>
              <w:jc w:val="center"/>
              <w:rPr>
                <w:rFonts w:ascii="Times New Roman" w:eastAsia="Times New Roman" w:hAnsi="Times New Roman" w:cs="Times New Roman"/>
                <w:b/>
                <w:sz w:val="24"/>
                <w:szCs w:val="24"/>
              </w:rPr>
            </w:pPr>
          </w:p>
          <w:p w:rsidR="003134ED" w:rsidRDefault="003134ED" w:rsidP="00D37CCC">
            <w:pPr>
              <w:jc w:val="center"/>
              <w:rPr>
                <w:rFonts w:ascii="Times New Roman" w:eastAsia="Times New Roman" w:hAnsi="Times New Roman" w:cs="Times New Roman"/>
                <w:b/>
                <w:sz w:val="24"/>
                <w:szCs w:val="24"/>
              </w:rPr>
            </w:pPr>
            <w:r w:rsidRPr="00014499">
              <w:rPr>
                <w:rFonts w:ascii="Times New Roman" w:eastAsia="Times New Roman" w:hAnsi="Times New Roman" w:cs="Times New Roman"/>
                <w:b/>
                <w:sz w:val="24"/>
                <w:szCs w:val="24"/>
              </w:rPr>
              <w:t>5%</w:t>
            </w:r>
          </w:p>
          <w:p w:rsidR="008708B5" w:rsidRPr="00014499" w:rsidRDefault="008708B5" w:rsidP="00D37CCC">
            <w:pPr>
              <w:jc w:val="center"/>
              <w:rPr>
                <w:rFonts w:ascii="Times New Roman" w:eastAsia="Times New Roman" w:hAnsi="Times New Roman" w:cs="Times New Roman"/>
                <w:b/>
                <w:sz w:val="24"/>
                <w:szCs w:val="24"/>
              </w:rPr>
            </w:pPr>
          </w:p>
        </w:tc>
        <w:tc>
          <w:tcPr>
            <w:tcW w:w="1026" w:type="dxa"/>
            <w:tcBorders>
              <w:top w:val="dotted" w:sz="2" w:space="0" w:color="auto"/>
              <w:bottom w:val="single" w:sz="8" w:space="0" w:color="005A46"/>
            </w:tcBorders>
            <w:shd w:val="clear" w:color="auto" w:fill="auto"/>
            <w:vAlign w:val="center"/>
          </w:tcPr>
          <w:p w:rsidR="003134ED" w:rsidRPr="00742171" w:rsidRDefault="003134ED" w:rsidP="008B5A55">
            <w:pPr>
              <w:jc w:val="center"/>
              <w:rPr>
                <w:rFonts w:ascii="Times New Roman" w:eastAsia="Times New Roman" w:hAnsi="Times New Roman" w:cs="Times New Roman"/>
                <w:sz w:val="24"/>
                <w:szCs w:val="24"/>
              </w:rPr>
            </w:pPr>
          </w:p>
        </w:tc>
      </w:tr>
      <w:tr w:rsidR="003134ED">
        <w:trPr>
          <w:gridAfter w:val="1"/>
          <w:wAfter w:w="1125" w:type="dxa"/>
          <w:trHeight w:val="198"/>
        </w:trPr>
        <w:tc>
          <w:tcPr>
            <w:tcW w:w="2178" w:type="dxa"/>
            <w:vMerge/>
            <w:tcBorders>
              <w:bottom w:val="dotted" w:sz="2" w:space="0" w:color="auto"/>
            </w:tcBorders>
            <w:vAlign w:val="center"/>
          </w:tcPr>
          <w:p w:rsidR="003134ED" w:rsidRPr="00551126" w:rsidRDefault="003134ED" w:rsidP="00551126">
            <w:pPr>
              <w:spacing w:before="120"/>
              <w:jc w:val="right"/>
              <w:rPr>
                <w:rFonts w:ascii="Times New Roman" w:eastAsia="Times New Roman" w:hAnsi="Times New Roman" w:cs="Times New Roman"/>
                <w:b/>
                <w:bCs/>
                <w:color w:val="C00000"/>
                <w:sz w:val="20"/>
                <w:szCs w:val="20"/>
              </w:rPr>
            </w:pPr>
          </w:p>
        </w:tc>
        <w:tc>
          <w:tcPr>
            <w:tcW w:w="439" w:type="dxa"/>
            <w:tcBorders>
              <w:top w:val="single" w:sz="8" w:space="0" w:color="005A46"/>
              <w:bottom w:val="dotted" w:sz="2" w:space="0" w:color="auto"/>
            </w:tcBorders>
            <w:shd w:val="clear" w:color="auto" w:fill="auto"/>
            <w:vAlign w:val="center"/>
          </w:tcPr>
          <w:p w:rsidR="003134ED" w:rsidRPr="00742171" w:rsidRDefault="003134ED" w:rsidP="008B5A55">
            <w:pPr>
              <w:jc w:val="center"/>
              <w:rPr>
                <w:rFonts w:ascii="Times New Roman" w:eastAsia="Times New Roman" w:hAnsi="Times New Roman" w:cs="Times New Roman"/>
                <w:sz w:val="24"/>
                <w:szCs w:val="24"/>
              </w:rPr>
            </w:pPr>
          </w:p>
        </w:tc>
        <w:tc>
          <w:tcPr>
            <w:tcW w:w="3140" w:type="dxa"/>
            <w:tcBorders>
              <w:top w:val="single" w:sz="8" w:space="0" w:color="005A46"/>
              <w:bottom w:val="dotted" w:sz="2" w:space="0" w:color="auto"/>
            </w:tcBorders>
            <w:shd w:val="clear" w:color="auto" w:fill="auto"/>
            <w:vAlign w:val="center"/>
          </w:tcPr>
          <w:p w:rsidR="003134ED" w:rsidRPr="00553E3D" w:rsidRDefault="003134ED" w:rsidP="008B5A55">
            <w:pPr>
              <w:rPr>
                <w:rFonts w:ascii="Times New Roman" w:eastAsia="Times New Roman" w:hAnsi="Times New Roman" w:cs="Times New Roman"/>
                <w:b/>
                <w:bCs/>
                <w:sz w:val="24"/>
                <w:szCs w:val="24"/>
              </w:rPr>
            </w:pPr>
            <w:r w:rsidRPr="00553E3D">
              <w:rPr>
                <w:rFonts w:ascii="Times New Roman" w:eastAsia="Times New Roman" w:hAnsi="Times New Roman" w:cs="Times New Roman"/>
                <w:b/>
                <w:bCs/>
                <w:sz w:val="24"/>
                <w:szCs w:val="24"/>
              </w:rPr>
              <w:t>Total</w:t>
            </w:r>
          </w:p>
        </w:tc>
        <w:tc>
          <w:tcPr>
            <w:tcW w:w="1120" w:type="dxa"/>
            <w:gridSpan w:val="2"/>
            <w:tcBorders>
              <w:top w:val="single" w:sz="8" w:space="0" w:color="005A46"/>
              <w:bottom w:val="dotted" w:sz="2" w:space="0" w:color="auto"/>
            </w:tcBorders>
            <w:shd w:val="clear" w:color="auto" w:fill="auto"/>
            <w:vAlign w:val="center"/>
          </w:tcPr>
          <w:p w:rsidR="003134ED" w:rsidRPr="00742171" w:rsidRDefault="003134ED" w:rsidP="008B5A55">
            <w:pPr>
              <w:jc w:val="center"/>
              <w:rPr>
                <w:rFonts w:ascii="Times New Roman" w:eastAsia="Times New Roman" w:hAnsi="Times New Roman" w:cs="Times New Roman"/>
                <w:sz w:val="24"/>
                <w:szCs w:val="24"/>
              </w:rPr>
            </w:pPr>
          </w:p>
        </w:tc>
        <w:tc>
          <w:tcPr>
            <w:tcW w:w="1160" w:type="dxa"/>
            <w:tcBorders>
              <w:top w:val="single" w:sz="8" w:space="0" w:color="005A46"/>
              <w:bottom w:val="dotted" w:sz="2" w:space="0" w:color="auto"/>
            </w:tcBorders>
            <w:shd w:val="clear" w:color="auto" w:fill="auto"/>
            <w:vAlign w:val="center"/>
          </w:tcPr>
          <w:p w:rsidR="003134ED" w:rsidRPr="00014499" w:rsidRDefault="003134ED" w:rsidP="008B5A55">
            <w:pPr>
              <w:jc w:val="center"/>
              <w:rPr>
                <w:rFonts w:ascii="Times New Roman" w:eastAsia="Times New Roman" w:hAnsi="Times New Roman" w:cs="Times New Roman"/>
                <w:b/>
                <w:sz w:val="24"/>
                <w:szCs w:val="24"/>
              </w:rPr>
            </w:pPr>
            <w:r w:rsidRPr="00014499">
              <w:rPr>
                <w:rFonts w:ascii="Times New Roman" w:eastAsia="Times New Roman" w:hAnsi="Times New Roman" w:cs="Times New Roman"/>
                <w:b/>
                <w:sz w:val="24"/>
                <w:szCs w:val="24"/>
              </w:rPr>
              <w:t>100%</w:t>
            </w:r>
          </w:p>
        </w:tc>
        <w:tc>
          <w:tcPr>
            <w:tcW w:w="1026" w:type="dxa"/>
            <w:tcBorders>
              <w:top w:val="single" w:sz="8" w:space="0" w:color="005A46"/>
              <w:bottom w:val="dotted" w:sz="2" w:space="0" w:color="auto"/>
            </w:tcBorders>
            <w:shd w:val="clear" w:color="auto" w:fill="auto"/>
            <w:vAlign w:val="center"/>
          </w:tcPr>
          <w:p w:rsidR="003134ED" w:rsidRDefault="003134ED" w:rsidP="00E77D35">
            <w:pPr>
              <w:jc w:val="center"/>
              <w:rPr>
                <w:rFonts w:ascii="Times New Roman" w:eastAsia="Times New Roman" w:hAnsi="Times New Roman" w:cs="Times New Roman"/>
                <w:b/>
                <w:bCs/>
                <w:color w:val="595959" w:themeColor="text1" w:themeTint="A6"/>
                <w:sz w:val="24"/>
                <w:szCs w:val="24"/>
              </w:rPr>
            </w:pPr>
          </w:p>
          <w:p w:rsidR="00920BE5" w:rsidRDefault="00920BE5" w:rsidP="00E77D35">
            <w:pPr>
              <w:jc w:val="center"/>
              <w:rPr>
                <w:rFonts w:ascii="Times New Roman" w:eastAsia="Times New Roman" w:hAnsi="Times New Roman" w:cs="Times New Roman"/>
                <w:b/>
                <w:bCs/>
                <w:color w:val="595959" w:themeColor="text1" w:themeTint="A6"/>
                <w:sz w:val="24"/>
                <w:szCs w:val="24"/>
              </w:rPr>
            </w:pPr>
          </w:p>
          <w:p w:rsidR="00920BE5" w:rsidRPr="00553E3D" w:rsidRDefault="00920BE5" w:rsidP="00E77D35">
            <w:pPr>
              <w:jc w:val="center"/>
              <w:rPr>
                <w:rFonts w:ascii="Times New Roman" w:eastAsia="Times New Roman" w:hAnsi="Times New Roman" w:cs="Times New Roman"/>
                <w:b/>
                <w:bCs/>
                <w:color w:val="595959" w:themeColor="text1" w:themeTint="A6"/>
                <w:sz w:val="24"/>
                <w:szCs w:val="24"/>
              </w:rPr>
            </w:pPr>
          </w:p>
        </w:tc>
      </w:tr>
    </w:tbl>
    <w:p w:rsidR="00920BE5" w:rsidRDefault="00920BE5"/>
    <w:tbl>
      <w:tblPr>
        <w:tblStyle w:val="TableGrid"/>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0"/>
        <w:gridCol w:w="530"/>
        <w:gridCol w:w="1263"/>
        <w:gridCol w:w="1643"/>
        <w:gridCol w:w="2156"/>
        <w:gridCol w:w="1227"/>
        <w:gridCol w:w="908"/>
        <w:gridCol w:w="991"/>
      </w:tblGrid>
      <w:tr w:rsidR="003134ED">
        <w:trPr>
          <w:trHeight w:hRule="exact" w:val="367"/>
        </w:trPr>
        <w:tc>
          <w:tcPr>
            <w:tcW w:w="2282" w:type="dxa"/>
            <w:vMerge w:val="restart"/>
            <w:tcBorders>
              <w:top w:val="dotted" w:sz="2" w:space="0" w:color="auto"/>
              <w:bottom w:val="dotted" w:sz="2" w:space="0" w:color="auto"/>
            </w:tcBorders>
          </w:tcPr>
          <w:p w:rsidR="00920BE5" w:rsidRPr="00B65231" w:rsidRDefault="00920BE5" w:rsidP="008B04F9">
            <w:pPr>
              <w:spacing w:before="120"/>
              <w:jc w:val="right"/>
              <w:rPr>
                <w:rFonts w:ascii="Times New Roman" w:eastAsia="Times New Roman" w:hAnsi="Times New Roman" w:cs="Times New Roman"/>
                <w:b/>
                <w:bCs/>
                <w:color w:val="005A46"/>
                <w:sz w:val="20"/>
                <w:szCs w:val="20"/>
              </w:rPr>
            </w:pPr>
          </w:p>
          <w:p w:rsidR="00920BE5" w:rsidRPr="00B65231" w:rsidRDefault="00920BE5" w:rsidP="008B04F9">
            <w:pPr>
              <w:spacing w:before="120"/>
              <w:jc w:val="right"/>
              <w:rPr>
                <w:rFonts w:ascii="Times New Roman" w:eastAsia="Times New Roman" w:hAnsi="Times New Roman" w:cs="Times New Roman"/>
                <w:b/>
                <w:bCs/>
                <w:color w:val="005A46"/>
                <w:sz w:val="20"/>
                <w:szCs w:val="20"/>
              </w:rPr>
            </w:pPr>
          </w:p>
          <w:p w:rsidR="00920BE5" w:rsidRPr="00B65231" w:rsidRDefault="00920BE5" w:rsidP="008B04F9">
            <w:pPr>
              <w:spacing w:before="120"/>
              <w:jc w:val="right"/>
              <w:rPr>
                <w:rFonts w:ascii="Times New Roman" w:eastAsia="Times New Roman" w:hAnsi="Times New Roman" w:cs="Times New Roman"/>
                <w:b/>
                <w:bCs/>
                <w:color w:val="005A46"/>
                <w:sz w:val="20"/>
                <w:szCs w:val="20"/>
              </w:rPr>
            </w:pPr>
          </w:p>
          <w:p w:rsidR="00920BE5" w:rsidRPr="00B65231" w:rsidRDefault="00920BE5" w:rsidP="008B04F9">
            <w:pPr>
              <w:spacing w:before="120"/>
              <w:jc w:val="right"/>
              <w:rPr>
                <w:rFonts w:ascii="Times New Roman" w:eastAsia="Times New Roman" w:hAnsi="Times New Roman" w:cs="Times New Roman"/>
                <w:b/>
                <w:bCs/>
                <w:color w:val="005A46"/>
                <w:sz w:val="20"/>
                <w:szCs w:val="20"/>
              </w:rPr>
            </w:pPr>
          </w:p>
          <w:p w:rsidR="00920BE5" w:rsidRPr="00B65231" w:rsidRDefault="00920BE5" w:rsidP="008B04F9">
            <w:pPr>
              <w:spacing w:before="120"/>
              <w:jc w:val="right"/>
              <w:rPr>
                <w:rFonts w:ascii="Times New Roman" w:eastAsia="Times New Roman" w:hAnsi="Times New Roman" w:cs="Times New Roman"/>
                <w:b/>
                <w:bCs/>
                <w:color w:val="005A46"/>
                <w:sz w:val="20"/>
                <w:szCs w:val="20"/>
              </w:rPr>
            </w:pPr>
          </w:p>
          <w:p w:rsidR="003134ED" w:rsidRPr="00B65231" w:rsidRDefault="003134ED" w:rsidP="00920BE5">
            <w:pPr>
              <w:spacing w:before="120"/>
              <w:rPr>
                <w:rFonts w:ascii="Times New Roman" w:eastAsia="Times New Roman" w:hAnsi="Times New Roman" w:cs="Times New Roman"/>
                <w:b/>
                <w:bCs/>
                <w:color w:val="005A46"/>
                <w:sz w:val="20"/>
                <w:szCs w:val="20"/>
              </w:rPr>
            </w:pPr>
            <w:r w:rsidRPr="00B65231">
              <w:rPr>
                <w:rFonts w:ascii="Times New Roman" w:eastAsia="Times New Roman" w:hAnsi="Times New Roman" w:cs="Times New Roman"/>
                <w:b/>
                <w:bCs/>
                <w:color w:val="005A46"/>
                <w:sz w:val="20"/>
                <w:szCs w:val="20"/>
              </w:rPr>
              <w:t>University Grading Scale</w:t>
            </w:r>
          </w:p>
          <w:p w:rsidR="003134ED" w:rsidRDefault="003134ED" w:rsidP="008B04F9">
            <w:pPr>
              <w:spacing w:before="120"/>
              <w:jc w:val="right"/>
              <w:rPr>
                <w:rFonts w:ascii="Times New Roman" w:eastAsia="Times New Roman" w:hAnsi="Times New Roman" w:cs="Times New Roman"/>
                <w:i/>
                <w:iCs/>
                <w:color w:val="7F7F7F" w:themeColor="text1" w:themeTint="80"/>
                <w:sz w:val="20"/>
                <w:szCs w:val="20"/>
              </w:rPr>
            </w:pPr>
            <w:r w:rsidRPr="00B65231">
              <w:rPr>
                <w:rFonts w:ascii="Times New Roman" w:eastAsia="Times New Roman" w:hAnsi="Times New Roman" w:cs="Times New Roman"/>
                <w:i/>
                <w:iCs/>
                <w:color w:val="7F7F7F" w:themeColor="text1" w:themeTint="80"/>
                <w:sz w:val="20"/>
                <w:szCs w:val="20"/>
              </w:rPr>
              <w:t>A letter grade will be determined based on the University grading scale, as follows:</w:t>
            </w:r>
          </w:p>
          <w:p w:rsidR="00B65231" w:rsidRDefault="00B65231" w:rsidP="008B04F9">
            <w:pPr>
              <w:spacing w:before="120"/>
              <w:jc w:val="right"/>
              <w:rPr>
                <w:rFonts w:ascii="Times New Roman" w:eastAsia="Times New Roman" w:hAnsi="Times New Roman" w:cs="Times New Roman"/>
                <w:i/>
                <w:iCs/>
                <w:color w:val="7F7F7F" w:themeColor="text1" w:themeTint="80"/>
                <w:sz w:val="20"/>
                <w:szCs w:val="20"/>
              </w:rPr>
            </w:pPr>
          </w:p>
          <w:p w:rsidR="00B65231" w:rsidRDefault="00B65231" w:rsidP="008B04F9">
            <w:pPr>
              <w:spacing w:before="120"/>
              <w:jc w:val="right"/>
              <w:rPr>
                <w:rFonts w:ascii="Times New Roman" w:eastAsia="Times New Roman" w:hAnsi="Times New Roman" w:cs="Times New Roman"/>
                <w:i/>
                <w:iCs/>
                <w:color w:val="7F7F7F" w:themeColor="text1" w:themeTint="80"/>
                <w:sz w:val="20"/>
                <w:szCs w:val="20"/>
              </w:rPr>
            </w:pPr>
          </w:p>
          <w:p w:rsidR="00B65231" w:rsidRDefault="00B65231" w:rsidP="008B04F9">
            <w:pPr>
              <w:spacing w:before="120"/>
              <w:jc w:val="right"/>
              <w:rPr>
                <w:rFonts w:ascii="Times New Roman" w:eastAsia="Times New Roman" w:hAnsi="Times New Roman" w:cs="Times New Roman"/>
                <w:i/>
                <w:iCs/>
                <w:color w:val="7F7F7F" w:themeColor="text1" w:themeTint="80"/>
                <w:sz w:val="20"/>
                <w:szCs w:val="20"/>
              </w:rPr>
            </w:pPr>
          </w:p>
          <w:p w:rsidR="00B65231" w:rsidRPr="00B65231" w:rsidRDefault="00B65231" w:rsidP="008B04F9">
            <w:pPr>
              <w:spacing w:before="120"/>
              <w:jc w:val="right"/>
              <w:rPr>
                <w:rFonts w:ascii="Times New Roman" w:eastAsia="Times New Roman" w:hAnsi="Times New Roman" w:cs="Times New Roman"/>
                <w:i/>
                <w:iCs/>
                <w:color w:val="7F7F7F" w:themeColor="text1" w:themeTint="80"/>
                <w:sz w:val="20"/>
                <w:szCs w:val="20"/>
              </w:rPr>
            </w:pPr>
          </w:p>
          <w:p w:rsidR="00B65231" w:rsidRDefault="00B65231" w:rsidP="008B04F9">
            <w:pPr>
              <w:spacing w:before="120"/>
              <w:jc w:val="right"/>
              <w:rPr>
                <w:rFonts w:ascii="Times New Roman" w:eastAsia="Times New Roman" w:hAnsi="Times New Roman" w:cs="Times New Roman"/>
                <w:b/>
                <w:bCs/>
                <w:color w:val="7F7F7F" w:themeColor="text1" w:themeTint="80"/>
                <w:sz w:val="20"/>
                <w:szCs w:val="20"/>
              </w:rPr>
            </w:pPr>
          </w:p>
          <w:p w:rsidR="003134ED" w:rsidRPr="00B65231" w:rsidRDefault="003134ED" w:rsidP="00B65231">
            <w:pPr>
              <w:rPr>
                <w:rFonts w:ascii="Times New Roman" w:eastAsia="Times New Roman" w:hAnsi="Times New Roman" w:cs="Times New Roman"/>
                <w:sz w:val="20"/>
                <w:szCs w:val="20"/>
              </w:rPr>
            </w:pPr>
          </w:p>
        </w:tc>
        <w:tc>
          <w:tcPr>
            <w:tcW w:w="444" w:type="dxa"/>
            <w:vMerge w:val="restart"/>
            <w:tcBorders>
              <w:top w:val="dotted" w:sz="2" w:space="0" w:color="auto"/>
              <w:bottom w:val="dotted" w:sz="4" w:space="0" w:color="auto"/>
            </w:tcBorders>
            <w:vAlign w:val="center"/>
          </w:tcPr>
          <w:p w:rsidR="003134ED" w:rsidRDefault="003134ED" w:rsidP="00385F5A">
            <w:pPr>
              <w:spacing w:line="360" w:lineRule="auto"/>
              <w:jc w:val="center"/>
              <w:rPr>
                <w:rFonts w:ascii="Times New Roman" w:eastAsia="Times New Roman" w:hAnsi="Times New Roman" w:cs="Times New Roman"/>
                <w:b/>
                <w:bCs/>
                <w:sz w:val="24"/>
                <w:szCs w:val="24"/>
              </w:rPr>
            </w:pPr>
          </w:p>
          <w:p w:rsidR="00920BE5" w:rsidRDefault="00920BE5" w:rsidP="00385F5A">
            <w:pPr>
              <w:spacing w:line="360" w:lineRule="auto"/>
              <w:jc w:val="center"/>
              <w:rPr>
                <w:rFonts w:ascii="Times New Roman" w:eastAsia="Times New Roman" w:hAnsi="Times New Roman" w:cs="Times New Roman"/>
                <w:b/>
                <w:bCs/>
                <w:sz w:val="24"/>
                <w:szCs w:val="24"/>
              </w:rPr>
            </w:pPr>
          </w:p>
          <w:p w:rsidR="00920BE5" w:rsidRDefault="00920BE5" w:rsidP="00385F5A">
            <w:pPr>
              <w:spacing w:line="360" w:lineRule="auto"/>
              <w:jc w:val="center"/>
              <w:rPr>
                <w:rFonts w:ascii="Times New Roman" w:eastAsia="Times New Roman" w:hAnsi="Times New Roman" w:cs="Times New Roman"/>
                <w:b/>
                <w:bCs/>
                <w:sz w:val="24"/>
                <w:szCs w:val="24"/>
              </w:rPr>
            </w:pPr>
          </w:p>
          <w:p w:rsidR="00920BE5" w:rsidRDefault="00920BE5" w:rsidP="00385F5A">
            <w:pPr>
              <w:spacing w:line="360" w:lineRule="auto"/>
              <w:jc w:val="center"/>
              <w:rPr>
                <w:rFonts w:ascii="Times New Roman" w:eastAsia="Times New Roman" w:hAnsi="Times New Roman" w:cs="Times New Roman"/>
                <w:b/>
                <w:bCs/>
                <w:sz w:val="24"/>
                <w:szCs w:val="24"/>
              </w:rPr>
            </w:pPr>
          </w:p>
          <w:p w:rsidR="00920BE5" w:rsidRPr="00306630" w:rsidRDefault="00920BE5" w:rsidP="00385F5A">
            <w:pPr>
              <w:spacing w:line="360" w:lineRule="auto"/>
              <w:jc w:val="center"/>
              <w:rPr>
                <w:rFonts w:ascii="Times New Roman" w:eastAsia="Times New Roman" w:hAnsi="Times New Roman" w:cs="Times New Roman"/>
                <w:b/>
                <w:bCs/>
                <w:sz w:val="24"/>
                <w:szCs w:val="24"/>
              </w:rPr>
            </w:pPr>
          </w:p>
        </w:tc>
        <w:tc>
          <w:tcPr>
            <w:tcW w:w="993" w:type="dxa"/>
            <w:tcBorders>
              <w:bottom w:val="single" w:sz="2" w:space="0" w:color="005A46"/>
            </w:tcBorders>
            <w:vAlign w:val="bottom"/>
          </w:tcPr>
          <w:p w:rsidR="003134ED" w:rsidRPr="008B04F9" w:rsidRDefault="003134ED" w:rsidP="008B04F9">
            <w:pPr>
              <w:suppressOverlap/>
              <w:rPr>
                <w:rFonts w:ascii="Times New Roman" w:eastAsia="Times New Roman" w:hAnsi="Times New Roman" w:cs="Times New Roman"/>
                <w:bCs/>
                <w:sz w:val="16"/>
                <w:szCs w:val="16"/>
              </w:rPr>
            </w:pPr>
            <w:r w:rsidRPr="008B04F9">
              <w:rPr>
                <w:rFonts w:ascii="Times New Roman" w:eastAsia="Times New Roman" w:hAnsi="Times New Roman" w:cs="Times New Roman"/>
                <w:bCs/>
                <w:sz w:val="16"/>
                <w:szCs w:val="16"/>
              </w:rPr>
              <w:t>Grade</w:t>
            </w:r>
          </w:p>
        </w:tc>
        <w:tc>
          <w:tcPr>
            <w:tcW w:w="1433" w:type="dxa"/>
            <w:tcBorders>
              <w:bottom w:val="single" w:sz="2" w:space="0" w:color="005A46"/>
            </w:tcBorders>
            <w:vAlign w:val="bottom"/>
          </w:tcPr>
          <w:p w:rsidR="003134ED" w:rsidRPr="008B04F9" w:rsidRDefault="003134ED" w:rsidP="008B04F9">
            <w:pPr>
              <w:suppressOverlap/>
              <w:rPr>
                <w:rFonts w:ascii="Times New Roman" w:eastAsia="Times New Roman" w:hAnsi="Times New Roman" w:cs="Times New Roman"/>
                <w:bCs/>
                <w:sz w:val="16"/>
                <w:szCs w:val="16"/>
              </w:rPr>
            </w:pPr>
            <w:r w:rsidRPr="008B04F9">
              <w:rPr>
                <w:rFonts w:ascii="Times New Roman" w:eastAsia="Times New Roman" w:hAnsi="Times New Roman" w:cs="Times New Roman"/>
                <w:bCs/>
                <w:sz w:val="16"/>
                <w:szCs w:val="16"/>
              </w:rPr>
              <w:t>Quality Points</w:t>
            </w:r>
          </w:p>
        </w:tc>
        <w:tc>
          <w:tcPr>
            <w:tcW w:w="1885" w:type="dxa"/>
            <w:tcBorders>
              <w:bottom w:val="single" w:sz="2" w:space="0" w:color="005A46"/>
            </w:tcBorders>
            <w:vAlign w:val="bottom"/>
          </w:tcPr>
          <w:p w:rsidR="003134ED" w:rsidRPr="008B04F9" w:rsidRDefault="003134ED" w:rsidP="008B04F9">
            <w:pPr>
              <w:suppressOverlap/>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Guidelines o</w:t>
            </w:r>
            <w:r w:rsidRPr="008B04F9">
              <w:rPr>
                <w:rFonts w:ascii="Times New Roman" w:eastAsia="Times New Roman" w:hAnsi="Times New Roman" w:cs="Times New Roman"/>
                <w:bCs/>
                <w:sz w:val="16"/>
                <w:szCs w:val="16"/>
              </w:rPr>
              <w:t>ver 100</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367"/>
        </w:trPr>
        <w:tc>
          <w:tcPr>
            <w:tcW w:w="2282"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444"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993" w:type="dxa"/>
            <w:tcBorders>
              <w:top w:val="single" w:sz="2" w:space="0" w:color="005A46"/>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A</w:t>
            </w:r>
          </w:p>
        </w:tc>
        <w:tc>
          <w:tcPr>
            <w:tcW w:w="1433" w:type="dxa"/>
            <w:tcBorders>
              <w:top w:val="single" w:sz="2" w:space="0" w:color="005A46"/>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4</w:t>
            </w:r>
          </w:p>
        </w:tc>
        <w:tc>
          <w:tcPr>
            <w:tcW w:w="1885" w:type="dxa"/>
            <w:tcBorders>
              <w:top w:val="single" w:sz="2" w:space="0" w:color="005A46"/>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sym w:font="Symbol" w:char="F0B3"/>
            </w:r>
            <w:r w:rsidRPr="00306630">
              <w:rPr>
                <w:rFonts w:ascii="Times New Roman" w:eastAsia="Times New Roman" w:hAnsi="Times New Roman" w:cs="Times New Roman"/>
                <w:sz w:val="20"/>
                <w:szCs w:val="20"/>
              </w:rPr>
              <w:t xml:space="preserve"> 90</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367"/>
        </w:trPr>
        <w:tc>
          <w:tcPr>
            <w:tcW w:w="2282"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444"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99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vertAlign w:val="superscript"/>
              </w:rPr>
            </w:pPr>
            <w:r w:rsidRPr="00306630">
              <w:rPr>
                <w:rFonts w:ascii="Times New Roman" w:eastAsia="Times New Roman" w:hAnsi="Times New Roman" w:cs="Times New Roman"/>
                <w:sz w:val="20"/>
                <w:szCs w:val="20"/>
              </w:rPr>
              <w:t>A</w:t>
            </w:r>
            <w:r w:rsidRPr="00306630">
              <w:rPr>
                <w:rFonts w:ascii="Times New Roman" w:eastAsia="Times New Roman" w:hAnsi="Times New Roman" w:cs="Times New Roman"/>
                <w:sz w:val="20"/>
                <w:szCs w:val="20"/>
                <w:vertAlign w:val="superscript"/>
              </w:rPr>
              <w:t>-</w:t>
            </w:r>
          </w:p>
        </w:tc>
        <w:tc>
          <w:tcPr>
            <w:tcW w:w="143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3.67</w:t>
            </w:r>
          </w:p>
        </w:tc>
        <w:tc>
          <w:tcPr>
            <w:tcW w:w="1885"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87 - 89</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367"/>
        </w:trPr>
        <w:tc>
          <w:tcPr>
            <w:tcW w:w="2282"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444"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99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B</w:t>
            </w:r>
            <w:r w:rsidRPr="00306630">
              <w:rPr>
                <w:rFonts w:ascii="Times New Roman" w:eastAsia="Times New Roman" w:hAnsi="Times New Roman" w:cs="Times New Roman"/>
                <w:sz w:val="20"/>
                <w:szCs w:val="20"/>
                <w:vertAlign w:val="superscript"/>
              </w:rPr>
              <w:t>+</w:t>
            </w:r>
          </w:p>
        </w:tc>
        <w:tc>
          <w:tcPr>
            <w:tcW w:w="143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3.33</w:t>
            </w:r>
          </w:p>
        </w:tc>
        <w:tc>
          <w:tcPr>
            <w:tcW w:w="1885"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83 - 86</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367"/>
        </w:trPr>
        <w:tc>
          <w:tcPr>
            <w:tcW w:w="2282"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444"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99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B</w:t>
            </w:r>
          </w:p>
        </w:tc>
        <w:tc>
          <w:tcPr>
            <w:tcW w:w="143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3.0</w:t>
            </w:r>
          </w:p>
        </w:tc>
        <w:tc>
          <w:tcPr>
            <w:tcW w:w="1885"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80 - 82</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367"/>
        </w:trPr>
        <w:tc>
          <w:tcPr>
            <w:tcW w:w="2282"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444"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99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B</w:t>
            </w:r>
            <w:r w:rsidRPr="00306630">
              <w:rPr>
                <w:rFonts w:ascii="Times New Roman" w:eastAsia="Times New Roman" w:hAnsi="Times New Roman" w:cs="Times New Roman"/>
                <w:sz w:val="20"/>
                <w:szCs w:val="20"/>
                <w:vertAlign w:val="superscript"/>
              </w:rPr>
              <w:t>-</w:t>
            </w:r>
          </w:p>
        </w:tc>
        <w:tc>
          <w:tcPr>
            <w:tcW w:w="143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2.67</w:t>
            </w:r>
          </w:p>
        </w:tc>
        <w:tc>
          <w:tcPr>
            <w:tcW w:w="1885"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77 - 79</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367"/>
        </w:trPr>
        <w:tc>
          <w:tcPr>
            <w:tcW w:w="2282"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444"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99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C</w:t>
            </w:r>
            <w:r w:rsidRPr="00306630">
              <w:rPr>
                <w:rFonts w:ascii="Times New Roman" w:eastAsia="Times New Roman" w:hAnsi="Times New Roman" w:cs="Times New Roman"/>
                <w:sz w:val="20"/>
                <w:szCs w:val="20"/>
                <w:vertAlign w:val="superscript"/>
              </w:rPr>
              <w:t>+</w:t>
            </w:r>
          </w:p>
        </w:tc>
        <w:tc>
          <w:tcPr>
            <w:tcW w:w="143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2.33</w:t>
            </w:r>
          </w:p>
        </w:tc>
        <w:tc>
          <w:tcPr>
            <w:tcW w:w="1885"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73 - 76</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367"/>
        </w:trPr>
        <w:tc>
          <w:tcPr>
            <w:tcW w:w="2282"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444"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99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C</w:t>
            </w:r>
          </w:p>
        </w:tc>
        <w:tc>
          <w:tcPr>
            <w:tcW w:w="143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2</w:t>
            </w:r>
          </w:p>
        </w:tc>
        <w:tc>
          <w:tcPr>
            <w:tcW w:w="1885"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70 - 72</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367"/>
        </w:trPr>
        <w:tc>
          <w:tcPr>
            <w:tcW w:w="2282"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444"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99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C</w:t>
            </w:r>
            <w:r w:rsidRPr="00306630">
              <w:rPr>
                <w:rFonts w:ascii="Times New Roman" w:eastAsia="Times New Roman" w:hAnsi="Times New Roman" w:cs="Times New Roman"/>
                <w:sz w:val="20"/>
                <w:szCs w:val="20"/>
                <w:vertAlign w:val="superscript"/>
              </w:rPr>
              <w:t>-</w:t>
            </w:r>
          </w:p>
        </w:tc>
        <w:tc>
          <w:tcPr>
            <w:tcW w:w="143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1.67</w:t>
            </w:r>
          </w:p>
        </w:tc>
        <w:tc>
          <w:tcPr>
            <w:tcW w:w="1885"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67 - 69</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367"/>
        </w:trPr>
        <w:tc>
          <w:tcPr>
            <w:tcW w:w="2282"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444"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99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D</w:t>
            </w:r>
            <w:r w:rsidRPr="00306630">
              <w:rPr>
                <w:rFonts w:ascii="Times New Roman" w:eastAsia="Times New Roman" w:hAnsi="Times New Roman" w:cs="Times New Roman"/>
                <w:sz w:val="20"/>
                <w:szCs w:val="20"/>
                <w:vertAlign w:val="superscript"/>
              </w:rPr>
              <w:t>+</w:t>
            </w:r>
          </w:p>
        </w:tc>
        <w:tc>
          <w:tcPr>
            <w:tcW w:w="143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1.33</w:t>
            </w:r>
          </w:p>
        </w:tc>
        <w:tc>
          <w:tcPr>
            <w:tcW w:w="1885"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63 - 66</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367"/>
        </w:trPr>
        <w:tc>
          <w:tcPr>
            <w:tcW w:w="2282"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444"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99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D</w:t>
            </w:r>
          </w:p>
        </w:tc>
        <w:tc>
          <w:tcPr>
            <w:tcW w:w="143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1</w:t>
            </w:r>
          </w:p>
        </w:tc>
        <w:tc>
          <w:tcPr>
            <w:tcW w:w="1885"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60 -62</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416"/>
        </w:trPr>
        <w:tc>
          <w:tcPr>
            <w:tcW w:w="2282" w:type="dxa"/>
            <w:vMerge/>
            <w:tcBorders>
              <w:bottom w:val="dotted" w:sz="2" w:space="0" w:color="auto"/>
            </w:tcBorders>
            <w:vAlign w:val="center"/>
          </w:tcPr>
          <w:p w:rsidR="003134ED" w:rsidRPr="00F964FC" w:rsidRDefault="003134ED" w:rsidP="00551126">
            <w:pPr>
              <w:spacing w:before="120"/>
              <w:jc w:val="right"/>
              <w:rPr>
                <w:rFonts w:ascii="Times New Roman" w:eastAsia="Times New Roman" w:hAnsi="Times New Roman" w:cs="Times New Roman"/>
                <w:b/>
                <w:bCs/>
                <w:color w:val="7F7F7F" w:themeColor="text1" w:themeTint="80"/>
                <w:sz w:val="20"/>
                <w:szCs w:val="20"/>
              </w:rPr>
            </w:pPr>
          </w:p>
        </w:tc>
        <w:tc>
          <w:tcPr>
            <w:tcW w:w="444" w:type="dxa"/>
            <w:vMerge/>
            <w:tcBorders>
              <w:bottom w:val="dotted" w:sz="4" w:space="0" w:color="auto"/>
            </w:tcBorders>
            <w:vAlign w:val="center"/>
          </w:tcPr>
          <w:p w:rsidR="003134ED" w:rsidRPr="00306630" w:rsidRDefault="003134ED" w:rsidP="00385F5A">
            <w:pPr>
              <w:spacing w:line="360" w:lineRule="auto"/>
              <w:jc w:val="center"/>
              <w:rPr>
                <w:rFonts w:ascii="Times New Roman" w:eastAsia="Times New Roman" w:hAnsi="Times New Roman" w:cs="Times New Roman"/>
                <w:b/>
                <w:bCs/>
                <w:sz w:val="24"/>
                <w:szCs w:val="24"/>
              </w:rPr>
            </w:pPr>
          </w:p>
        </w:tc>
        <w:tc>
          <w:tcPr>
            <w:tcW w:w="99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F</w:t>
            </w:r>
          </w:p>
        </w:tc>
        <w:tc>
          <w:tcPr>
            <w:tcW w:w="1433"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0</w:t>
            </w:r>
          </w:p>
        </w:tc>
        <w:tc>
          <w:tcPr>
            <w:tcW w:w="1885" w:type="dxa"/>
            <w:tcBorders>
              <w:top w:val="dotted" w:sz="2" w:space="0" w:color="auto"/>
              <w:bottom w:val="dotted" w:sz="2" w:space="0" w:color="auto"/>
            </w:tcBorders>
          </w:tcPr>
          <w:p w:rsidR="003134ED" w:rsidRPr="00306630" w:rsidRDefault="003134ED" w:rsidP="008B5A55">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sym w:font="Symbol" w:char="F0A3"/>
            </w:r>
            <w:r w:rsidRPr="00306630">
              <w:rPr>
                <w:rFonts w:ascii="Times New Roman" w:eastAsia="Times New Roman" w:hAnsi="Times New Roman" w:cs="Times New Roman"/>
                <w:sz w:val="20"/>
                <w:szCs w:val="20"/>
              </w:rPr>
              <w:t xml:space="preserve"> 59</w:t>
            </w:r>
          </w:p>
        </w:tc>
        <w:tc>
          <w:tcPr>
            <w:tcW w:w="1342" w:type="dxa"/>
            <w:vAlign w:val="center"/>
          </w:tcPr>
          <w:p w:rsidR="003134ED" w:rsidRDefault="003134ED" w:rsidP="00E61860">
            <w:pPr>
              <w:spacing w:line="360" w:lineRule="auto"/>
              <w:rPr>
                <w:rFonts w:ascii="Times New Roman" w:eastAsia="Times New Roman" w:hAnsi="Times New Roman" w:cs="Times New Roman"/>
                <w:b/>
                <w:bCs/>
                <w:sz w:val="24"/>
                <w:szCs w:val="24"/>
              </w:rPr>
            </w:pPr>
          </w:p>
          <w:p w:rsidR="00B65231" w:rsidRDefault="00B65231" w:rsidP="00E61860">
            <w:pPr>
              <w:spacing w:line="360" w:lineRule="auto"/>
              <w:rPr>
                <w:rFonts w:ascii="Times New Roman" w:eastAsia="Times New Roman" w:hAnsi="Times New Roman" w:cs="Times New Roman"/>
                <w:b/>
                <w:bCs/>
                <w:sz w:val="24"/>
                <w:szCs w:val="24"/>
              </w:rPr>
            </w:pPr>
          </w:p>
          <w:p w:rsidR="00B65231" w:rsidRDefault="00B65231" w:rsidP="00E61860">
            <w:pPr>
              <w:spacing w:line="360" w:lineRule="auto"/>
              <w:rPr>
                <w:rFonts w:ascii="Times New Roman" w:eastAsia="Times New Roman" w:hAnsi="Times New Roman" w:cs="Times New Roman"/>
                <w:b/>
                <w:bCs/>
                <w:sz w:val="24"/>
                <w:szCs w:val="24"/>
              </w:rPr>
            </w:pPr>
          </w:p>
          <w:p w:rsidR="00920BE5" w:rsidRDefault="00920BE5" w:rsidP="00E61860">
            <w:pPr>
              <w:spacing w:line="360" w:lineRule="auto"/>
              <w:rPr>
                <w:rFonts w:ascii="Times New Roman" w:eastAsia="Times New Roman" w:hAnsi="Times New Roman" w:cs="Times New Roman"/>
                <w:b/>
                <w:bCs/>
                <w:sz w:val="24"/>
                <w:szCs w:val="24"/>
              </w:rPr>
            </w:pPr>
          </w:p>
          <w:p w:rsidR="00B41683" w:rsidRDefault="00B41683" w:rsidP="00E61860">
            <w:pPr>
              <w:spacing w:line="360" w:lineRule="auto"/>
              <w:rPr>
                <w:rFonts w:ascii="Times New Roman" w:eastAsia="Times New Roman" w:hAnsi="Times New Roman" w:cs="Times New Roman"/>
                <w:b/>
                <w:bCs/>
                <w:sz w:val="24"/>
                <w:szCs w:val="24"/>
              </w:rPr>
            </w:pPr>
          </w:p>
          <w:p w:rsidR="00B41683" w:rsidRDefault="00B41683" w:rsidP="00E61860">
            <w:pPr>
              <w:spacing w:line="360" w:lineRule="auto"/>
              <w:rPr>
                <w:rFonts w:ascii="Times New Roman" w:eastAsia="Times New Roman" w:hAnsi="Times New Roman" w:cs="Times New Roman"/>
                <w:b/>
                <w:bCs/>
                <w:sz w:val="24"/>
                <w:szCs w:val="24"/>
              </w:rPr>
            </w:pPr>
          </w:p>
          <w:p w:rsidR="00B41683" w:rsidRDefault="00B41683" w:rsidP="00E61860">
            <w:pPr>
              <w:spacing w:line="360" w:lineRule="auto"/>
              <w:rPr>
                <w:rFonts w:ascii="Times New Roman" w:eastAsia="Times New Roman" w:hAnsi="Times New Roman" w:cs="Times New Roman"/>
                <w:b/>
                <w:bCs/>
                <w:sz w:val="24"/>
                <w:szCs w:val="24"/>
              </w:rPr>
            </w:pPr>
          </w:p>
        </w:tc>
        <w:tc>
          <w:tcPr>
            <w:tcW w:w="954" w:type="dxa"/>
            <w:vAlign w:val="center"/>
          </w:tcPr>
          <w:p w:rsidR="003134ED" w:rsidRPr="00306630" w:rsidRDefault="003134ED" w:rsidP="00291518">
            <w:pPr>
              <w:spacing w:line="360" w:lineRule="auto"/>
              <w:jc w:val="both"/>
              <w:rPr>
                <w:rFonts w:ascii="Times New Roman" w:eastAsia="Times New Roman" w:hAnsi="Times New Roman" w:cs="Times New Roman"/>
                <w:b/>
                <w:bCs/>
                <w:sz w:val="24"/>
                <w:szCs w:val="24"/>
              </w:rPr>
            </w:pPr>
          </w:p>
        </w:tc>
        <w:tc>
          <w:tcPr>
            <w:tcW w:w="1055" w:type="dxa"/>
            <w:vAlign w:val="center"/>
          </w:tcPr>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r w:rsidR="003134ED">
        <w:trPr>
          <w:trHeight w:hRule="exact" w:val="8022"/>
        </w:trPr>
        <w:tc>
          <w:tcPr>
            <w:tcW w:w="2282" w:type="dxa"/>
            <w:tcBorders>
              <w:bottom w:val="dotted" w:sz="2" w:space="0" w:color="auto"/>
            </w:tcBorders>
            <w:vAlign w:val="center"/>
          </w:tcPr>
          <w:p w:rsidR="003134ED" w:rsidRPr="00666C48" w:rsidRDefault="003134ED" w:rsidP="00666C48">
            <w:pPr>
              <w:spacing w:before="120"/>
              <w:rPr>
                <w:rFonts w:ascii="Times New Roman" w:eastAsia="Times New Roman" w:hAnsi="Times New Roman" w:cs="Times New Roman"/>
                <w:b/>
                <w:bCs/>
                <w:color w:val="005A46"/>
                <w:sz w:val="20"/>
                <w:szCs w:val="20"/>
              </w:rPr>
            </w:pPr>
            <w:r w:rsidRPr="00666C48">
              <w:rPr>
                <w:rFonts w:ascii="Times New Roman" w:eastAsia="Times New Roman" w:hAnsi="Times New Roman" w:cs="Times New Roman"/>
                <w:b/>
                <w:bCs/>
                <w:color w:val="005A46"/>
                <w:sz w:val="20"/>
                <w:szCs w:val="20"/>
              </w:rPr>
              <w:t>Summary of Topical Coverage:</w:t>
            </w:r>
          </w:p>
          <w:p w:rsidR="003134ED" w:rsidRPr="00666C48" w:rsidRDefault="003134ED" w:rsidP="00666C48">
            <w:pPr>
              <w:spacing w:before="120"/>
              <w:rPr>
                <w:rFonts w:ascii="Times New Roman" w:eastAsia="Times New Roman" w:hAnsi="Times New Roman" w:cs="Times New Roman"/>
                <w:b/>
                <w:bCs/>
                <w:color w:val="005A46"/>
                <w:sz w:val="20"/>
                <w:szCs w:val="20"/>
              </w:rPr>
            </w:pPr>
          </w:p>
        </w:tc>
        <w:tc>
          <w:tcPr>
            <w:tcW w:w="8106" w:type="dxa"/>
            <w:gridSpan w:val="7"/>
            <w:tcBorders>
              <w:bottom w:val="dotted" w:sz="4" w:space="0" w:color="auto"/>
            </w:tcBorders>
            <w:vAlign w:val="center"/>
          </w:tcPr>
          <w:p w:rsidR="00B41683" w:rsidRDefault="00B41683"/>
          <w:tbl>
            <w:tblPr>
              <w:tblStyle w:val="TableGrid"/>
              <w:tblpPr w:leftFromText="180" w:rightFromText="180" w:vertAnchor="page" w:horzAnchor="margin" w:tblpY="430"/>
              <w:tblOverlap w:val="never"/>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5960"/>
            </w:tblGrid>
            <w:tr w:rsidR="003134ED">
              <w:trPr>
                <w:trHeight w:val="414"/>
              </w:trPr>
              <w:tc>
                <w:tcPr>
                  <w:tcW w:w="2340" w:type="dxa"/>
                </w:tcPr>
                <w:p w:rsidR="00920BE5" w:rsidRDefault="00920BE5" w:rsidP="00291518">
                  <w:pPr>
                    <w:autoSpaceDE w:val="0"/>
                    <w:autoSpaceDN w:val="0"/>
                    <w:adjustRightInd w:val="0"/>
                    <w:spacing w:line="358" w:lineRule="exact"/>
                    <w:ind w:left="184" w:right="-20"/>
                    <w:jc w:val="both"/>
                    <w:rPr>
                      <w:rFonts w:ascii="Times New Roman" w:hAnsi="Times New Roman" w:cs="Times New Roman"/>
                      <w:b/>
                      <w:bCs/>
                      <w:sz w:val="32"/>
                      <w:szCs w:val="32"/>
                    </w:rPr>
                  </w:pPr>
                </w:p>
                <w:p w:rsidR="003134ED" w:rsidRPr="00B41683" w:rsidRDefault="003134ED" w:rsidP="00291518">
                  <w:pPr>
                    <w:autoSpaceDE w:val="0"/>
                    <w:autoSpaceDN w:val="0"/>
                    <w:adjustRightInd w:val="0"/>
                    <w:spacing w:line="358" w:lineRule="exact"/>
                    <w:ind w:left="184" w:right="-20"/>
                    <w:jc w:val="both"/>
                    <w:rPr>
                      <w:rFonts w:ascii="Times New Roman" w:hAnsi="Times New Roman" w:cs="Times New Roman"/>
                      <w:sz w:val="24"/>
                      <w:szCs w:val="24"/>
                    </w:rPr>
                  </w:pPr>
                  <w:r w:rsidRPr="00B41683">
                    <w:rPr>
                      <w:rFonts w:ascii="Times New Roman" w:hAnsi="Times New Roman" w:cs="Times New Roman"/>
                      <w:b/>
                      <w:bCs/>
                      <w:sz w:val="32"/>
                      <w:szCs w:val="32"/>
                    </w:rPr>
                    <w:t>We</w:t>
                  </w:r>
                  <w:r w:rsidRPr="00B41683">
                    <w:rPr>
                      <w:rFonts w:ascii="Times New Roman" w:hAnsi="Times New Roman" w:cs="Times New Roman"/>
                      <w:b/>
                      <w:bCs/>
                      <w:spacing w:val="2"/>
                      <w:sz w:val="32"/>
                      <w:szCs w:val="32"/>
                    </w:rPr>
                    <w:t>e</w:t>
                  </w:r>
                  <w:r w:rsidRPr="00B41683">
                    <w:rPr>
                      <w:rFonts w:ascii="Times New Roman" w:hAnsi="Times New Roman" w:cs="Times New Roman"/>
                      <w:b/>
                      <w:bCs/>
                      <w:sz w:val="32"/>
                      <w:szCs w:val="32"/>
                    </w:rPr>
                    <w:t>k</w:t>
                  </w:r>
                </w:p>
              </w:tc>
              <w:tc>
                <w:tcPr>
                  <w:tcW w:w="5960" w:type="dxa"/>
                </w:tcPr>
                <w:p w:rsidR="00920BE5" w:rsidRDefault="00920BE5" w:rsidP="00291518">
                  <w:pPr>
                    <w:jc w:val="both"/>
                    <w:rPr>
                      <w:rFonts w:ascii="Times New Roman" w:hAnsi="Times New Roman" w:cs="Times New Roman"/>
                      <w:b/>
                      <w:bCs/>
                      <w:spacing w:val="1"/>
                      <w:sz w:val="32"/>
                      <w:szCs w:val="32"/>
                    </w:rPr>
                  </w:pPr>
                </w:p>
                <w:p w:rsidR="003134ED" w:rsidRDefault="003134ED" w:rsidP="00291518">
                  <w:pPr>
                    <w:jc w:val="both"/>
                    <w:rPr>
                      <w:rFonts w:ascii="Times New Roman" w:hAnsi="Times New Roman" w:cs="Times New Roman"/>
                      <w:b/>
                      <w:bCs/>
                      <w:sz w:val="32"/>
                      <w:szCs w:val="32"/>
                    </w:rPr>
                  </w:pPr>
                  <w:r w:rsidRPr="00B41683">
                    <w:rPr>
                      <w:rFonts w:ascii="Times New Roman" w:hAnsi="Times New Roman" w:cs="Times New Roman"/>
                      <w:b/>
                      <w:bCs/>
                      <w:spacing w:val="1"/>
                      <w:sz w:val="32"/>
                      <w:szCs w:val="32"/>
                    </w:rPr>
                    <w:t>Ma</w:t>
                  </w:r>
                  <w:r w:rsidRPr="00B41683">
                    <w:rPr>
                      <w:rFonts w:ascii="Times New Roman" w:hAnsi="Times New Roman" w:cs="Times New Roman"/>
                      <w:b/>
                      <w:bCs/>
                      <w:sz w:val="32"/>
                      <w:szCs w:val="32"/>
                    </w:rPr>
                    <w:t>terial</w:t>
                  </w:r>
                  <w:r w:rsidRPr="00B41683">
                    <w:rPr>
                      <w:rFonts w:ascii="Times New Roman" w:hAnsi="Times New Roman" w:cs="Times New Roman"/>
                      <w:b/>
                      <w:bCs/>
                      <w:spacing w:val="-12"/>
                      <w:sz w:val="32"/>
                      <w:szCs w:val="32"/>
                    </w:rPr>
                    <w:t xml:space="preserve"> </w:t>
                  </w:r>
                  <w:r w:rsidRPr="00B41683">
                    <w:rPr>
                      <w:rFonts w:ascii="Times New Roman" w:hAnsi="Times New Roman" w:cs="Times New Roman"/>
                      <w:b/>
                      <w:bCs/>
                      <w:sz w:val="32"/>
                      <w:szCs w:val="32"/>
                    </w:rPr>
                    <w:t>Co</w:t>
                  </w:r>
                  <w:r w:rsidRPr="00B41683">
                    <w:rPr>
                      <w:rFonts w:ascii="Times New Roman" w:hAnsi="Times New Roman" w:cs="Times New Roman"/>
                      <w:b/>
                      <w:bCs/>
                      <w:spacing w:val="2"/>
                      <w:sz w:val="32"/>
                      <w:szCs w:val="32"/>
                    </w:rPr>
                    <w:t>v</w:t>
                  </w:r>
                  <w:r w:rsidRPr="00B41683">
                    <w:rPr>
                      <w:rFonts w:ascii="Times New Roman" w:hAnsi="Times New Roman" w:cs="Times New Roman"/>
                      <w:b/>
                      <w:bCs/>
                      <w:sz w:val="32"/>
                      <w:szCs w:val="32"/>
                    </w:rPr>
                    <w:t>ered</w:t>
                  </w:r>
                  <w:r w:rsidRPr="00B41683">
                    <w:rPr>
                      <w:rFonts w:ascii="Times New Roman" w:hAnsi="Times New Roman" w:cs="Times New Roman"/>
                      <w:b/>
                      <w:bCs/>
                      <w:spacing w:val="-10"/>
                      <w:sz w:val="32"/>
                      <w:szCs w:val="32"/>
                    </w:rPr>
                    <w:t xml:space="preserve"> </w:t>
                  </w:r>
                  <w:r w:rsidRPr="00B41683">
                    <w:rPr>
                      <w:rFonts w:ascii="Times New Roman" w:hAnsi="Times New Roman" w:cs="Times New Roman"/>
                      <w:b/>
                      <w:bCs/>
                      <w:sz w:val="32"/>
                      <w:szCs w:val="32"/>
                    </w:rPr>
                    <w:t>/</w:t>
                  </w:r>
                  <w:r w:rsidRPr="00B41683">
                    <w:rPr>
                      <w:rFonts w:ascii="Times New Roman" w:hAnsi="Times New Roman" w:cs="Times New Roman"/>
                      <w:b/>
                      <w:bCs/>
                      <w:spacing w:val="-2"/>
                      <w:sz w:val="32"/>
                      <w:szCs w:val="32"/>
                    </w:rPr>
                    <w:t xml:space="preserve"> </w:t>
                  </w:r>
                  <w:r w:rsidRPr="00B41683">
                    <w:rPr>
                      <w:rFonts w:ascii="Times New Roman" w:hAnsi="Times New Roman" w:cs="Times New Roman"/>
                      <w:b/>
                      <w:bCs/>
                      <w:sz w:val="32"/>
                      <w:szCs w:val="32"/>
                    </w:rPr>
                    <w:t>Ch</w:t>
                  </w:r>
                  <w:r w:rsidRPr="00B41683">
                    <w:rPr>
                      <w:rFonts w:ascii="Times New Roman" w:hAnsi="Times New Roman" w:cs="Times New Roman"/>
                      <w:b/>
                      <w:bCs/>
                      <w:spacing w:val="1"/>
                      <w:sz w:val="32"/>
                      <w:szCs w:val="32"/>
                    </w:rPr>
                    <w:t>a</w:t>
                  </w:r>
                  <w:r w:rsidRPr="00B41683">
                    <w:rPr>
                      <w:rFonts w:ascii="Times New Roman" w:hAnsi="Times New Roman" w:cs="Times New Roman"/>
                      <w:b/>
                      <w:bCs/>
                      <w:sz w:val="32"/>
                      <w:szCs w:val="32"/>
                    </w:rPr>
                    <w:t>p</w:t>
                  </w:r>
                  <w:r w:rsidRPr="00B41683">
                    <w:rPr>
                      <w:rFonts w:ascii="Times New Roman" w:hAnsi="Times New Roman" w:cs="Times New Roman"/>
                      <w:b/>
                      <w:bCs/>
                      <w:spacing w:val="2"/>
                      <w:sz w:val="32"/>
                      <w:szCs w:val="32"/>
                    </w:rPr>
                    <w:t>t</w:t>
                  </w:r>
                  <w:r w:rsidRPr="00B41683">
                    <w:rPr>
                      <w:rFonts w:ascii="Times New Roman" w:hAnsi="Times New Roman" w:cs="Times New Roman"/>
                      <w:b/>
                      <w:bCs/>
                      <w:sz w:val="32"/>
                      <w:szCs w:val="32"/>
                    </w:rPr>
                    <w:t>er</w:t>
                  </w:r>
                  <w:r w:rsidRPr="00B41683">
                    <w:rPr>
                      <w:rFonts w:ascii="Times New Roman" w:hAnsi="Times New Roman" w:cs="Times New Roman"/>
                      <w:b/>
                      <w:bCs/>
                      <w:spacing w:val="-11"/>
                      <w:sz w:val="32"/>
                      <w:szCs w:val="32"/>
                    </w:rPr>
                    <w:t xml:space="preserve"> </w:t>
                  </w:r>
                  <w:r w:rsidRPr="00B41683">
                    <w:rPr>
                      <w:rFonts w:ascii="Times New Roman" w:hAnsi="Times New Roman" w:cs="Times New Roman"/>
                      <w:b/>
                      <w:bCs/>
                      <w:sz w:val="32"/>
                      <w:szCs w:val="32"/>
                    </w:rPr>
                    <w:t>T</w:t>
                  </w:r>
                  <w:r w:rsidRPr="00B41683">
                    <w:rPr>
                      <w:rFonts w:ascii="Times New Roman" w:hAnsi="Times New Roman" w:cs="Times New Roman"/>
                      <w:b/>
                      <w:bCs/>
                      <w:spacing w:val="2"/>
                      <w:sz w:val="32"/>
                      <w:szCs w:val="32"/>
                    </w:rPr>
                    <w:t>i</w:t>
                  </w:r>
                  <w:r w:rsidRPr="00B41683">
                    <w:rPr>
                      <w:rFonts w:ascii="Times New Roman" w:hAnsi="Times New Roman" w:cs="Times New Roman"/>
                      <w:b/>
                      <w:bCs/>
                      <w:sz w:val="32"/>
                      <w:szCs w:val="32"/>
                    </w:rPr>
                    <w:t>tle</w:t>
                  </w:r>
                </w:p>
                <w:p w:rsidR="00E46F28" w:rsidRPr="00B41683" w:rsidRDefault="00E46F28" w:rsidP="00291518">
                  <w:pPr>
                    <w:jc w:val="both"/>
                  </w:pPr>
                </w:p>
              </w:tc>
            </w:tr>
            <w:tr w:rsidR="003134ED">
              <w:trPr>
                <w:trHeight w:val="311"/>
              </w:trPr>
              <w:tc>
                <w:tcPr>
                  <w:tcW w:w="2340" w:type="dxa"/>
                </w:tcPr>
                <w:p w:rsidR="003134ED" w:rsidRPr="00920BE5" w:rsidRDefault="00380A36" w:rsidP="00380A36">
                  <w:pPr>
                    <w:autoSpaceDE w:val="0"/>
                    <w:autoSpaceDN w:val="0"/>
                    <w:adjustRightInd w:val="0"/>
                    <w:spacing w:line="274" w:lineRule="exact"/>
                    <w:ind w:left="193" w:right="-20"/>
                    <w:jc w:val="both"/>
                    <w:rPr>
                      <w:rFonts w:ascii="Times New Roman" w:hAnsi="Times New Roman" w:cs="Times New Roman"/>
                      <w:sz w:val="24"/>
                      <w:szCs w:val="24"/>
                    </w:rPr>
                  </w:pPr>
                  <w:r>
                    <w:rPr>
                      <w:rFonts w:ascii="Times New Roman" w:hAnsi="Times New Roman" w:cs="Times New Roman"/>
                      <w:b/>
                      <w:bCs/>
                      <w:sz w:val="24"/>
                      <w:szCs w:val="24"/>
                    </w:rPr>
                    <w:t>Aug.</w:t>
                  </w:r>
                  <w:r w:rsidR="00046776">
                    <w:rPr>
                      <w:rFonts w:ascii="Times New Roman" w:hAnsi="Times New Roman" w:cs="Times New Roman"/>
                      <w:b/>
                      <w:bCs/>
                      <w:sz w:val="24"/>
                      <w:szCs w:val="24"/>
                    </w:rPr>
                    <w:t xml:space="preserve"> </w:t>
                  </w:r>
                  <w:r>
                    <w:rPr>
                      <w:rFonts w:ascii="Times New Roman" w:hAnsi="Times New Roman" w:cs="Times New Roman"/>
                      <w:b/>
                      <w:bCs/>
                      <w:sz w:val="24"/>
                      <w:szCs w:val="24"/>
                    </w:rPr>
                    <w:t>29</w:t>
                  </w:r>
                </w:p>
              </w:tc>
              <w:tc>
                <w:tcPr>
                  <w:tcW w:w="5960" w:type="dxa"/>
                </w:tcPr>
                <w:p w:rsidR="003134ED" w:rsidRPr="00920BE5" w:rsidRDefault="003134ED" w:rsidP="00046776">
                  <w:pPr>
                    <w:ind w:left="612" w:hanging="612"/>
                    <w:jc w:val="both"/>
                    <w:rPr>
                      <w:rFonts w:ascii="Times New Roman" w:hAnsi="Times New Roman" w:cs="Times New Roman"/>
                      <w:spacing w:val="-1"/>
                      <w:sz w:val="24"/>
                      <w:szCs w:val="24"/>
                    </w:rPr>
                  </w:pPr>
                  <w:r w:rsidRPr="00920BE5">
                    <w:rPr>
                      <w:rFonts w:ascii="Times New Roman" w:hAnsi="Times New Roman" w:cs="Times New Roman"/>
                      <w:sz w:val="24"/>
                      <w:szCs w:val="24"/>
                    </w:rPr>
                    <w:t xml:space="preserve">Ch. 1: </w:t>
                  </w:r>
                  <w:r w:rsidR="00046776">
                    <w:rPr>
                      <w:rFonts w:ascii="Times New Roman" w:hAnsi="Times New Roman" w:cs="Times New Roman"/>
                      <w:sz w:val="24"/>
                      <w:szCs w:val="24"/>
                    </w:rPr>
                    <w:t>The Scope and Method of Economics</w:t>
                  </w:r>
                </w:p>
              </w:tc>
            </w:tr>
            <w:tr w:rsidR="003134ED">
              <w:trPr>
                <w:trHeight w:val="931"/>
              </w:trPr>
              <w:tc>
                <w:tcPr>
                  <w:tcW w:w="2340" w:type="dxa"/>
                </w:tcPr>
                <w:p w:rsidR="003134ED" w:rsidRPr="00920BE5" w:rsidRDefault="00046776" w:rsidP="00380A36">
                  <w:pPr>
                    <w:autoSpaceDE w:val="0"/>
                    <w:autoSpaceDN w:val="0"/>
                    <w:adjustRightInd w:val="0"/>
                    <w:spacing w:line="275" w:lineRule="exact"/>
                    <w:ind w:left="193" w:right="-20"/>
                    <w:jc w:val="both"/>
                    <w:rPr>
                      <w:rFonts w:ascii="Times New Roman" w:hAnsi="Times New Roman" w:cs="Times New Roman"/>
                      <w:sz w:val="24"/>
                      <w:szCs w:val="24"/>
                    </w:rPr>
                  </w:pPr>
                  <w:r>
                    <w:rPr>
                      <w:rFonts w:ascii="Times New Roman" w:hAnsi="Times New Roman" w:cs="Times New Roman"/>
                      <w:b/>
                      <w:bCs/>
                      <w:sz w:val="24"/>
                      <w:szCs w:val="24"/>
                    </w:rPr>
                    <w:t xml:space="preserve">Sep. </w:t>
                  </w:r>
                  <w:r w:rsidR="00380A36">
                    <w:rPr>
                      <w:rFonts w:ascii="Times New Roman" w:hAnsi="Times New Roman" w:cs="Times New Roman"/>
                      <w:b/>
                      <w:bCs/>
                      <w:sz w:val="24"/>
                      <w:szCs w:val="24"/>
                    </w:rPr>
                    <w:t>5</w:t>
                  </w:r>
                </w:p>
              </w:tc>
              <w:tc>
                <w:tcPr>
                  <w:tcW w:w="5960" w:type="dxa"/>
                </w:tcPr>
                <w:p w:rsidR="003134ED" w:rsidRPr="00920BE5" w:rsidRDefault="003134ED" w:rsidP="00291518">
                  <w:pPr>
                    <w:ind w:left="612" w:hanging="612"/>
                    <w:jc w:val="both"/>
                    <w:rPr>
                      <w:rFonts w:ascii="Times New Roman" w:hAnsi="Times New Roman" w:cs="Times New Roman"/>
                      <w:sz w:val="24"/>
                      <w:szCs w:val="24"/>
                    </w:rPr>
                  </w:pPr>
                  <w:r w:rsidRPr="00920BE5">
                    <w:rPr>
                      <w:rFonts w:ascii="Times New Roman" w:hAnsi="Times New Roman" w:cs="Times New Roman"/>
                      <w:sz w:val="24"/>
                      <w:szCs w:val="24"/>
                    </w:rPr>
                    <w:t xml:space="preserve">Ch. 2: The </w:t>
                  </w:r>
                  <w:r w:rsidR="00046776">
                    <w:rPr>
                      <w:rFonts w:ascii="Times New Roman" w:hAnsi="Times New Roman" w:cs="Times New Roman"/>
                      <w:sz w:val="24"/>
                      <w:szCs w:val="24"/>
                    </w:rPr>
                    <w:t>Economic Problem: Scarcity and Choice</w:t>
                  </w:r>
                  <w:r w:rsidRPr="00920BE5">
                    <w:rPr>
                      <w:rFonts w:ascii="Times New Roman" w:hAnsi="Times New Roman" w:cs="Times New Roman"/>
                      <w:sz w:val="24"/>
                      <w:szCs w:val="24"/>
                    </w:rPr>
                    <w:t xml:space="preserve">     </w:t>
                  </w:r>
                </w:p>
                <w:p w:rsidR="003134ED" w:rsidRPr="00920BE5" w:rsidRDefault="00046776" w:rsidP="00046776">
                  <w:pPr>
                    <w:jc w:val="both"/>
                    <w:rPr>
                      <w:rFonts w:ascii="Times New Roman" w:hAnsi="Times New Roman" w:cs="Times New Roman"/>
                      <w:sz w:val="24"/>
                      <w:szCs w:val="24"/>
                    </w:rPr>
                  </w:pPr>
                  <w:r>
                    <w:rPr>
                      <w:rFonts w:ascii="Times New Roman" w:hAnsi="Times New Roman" w:cs="Times New Roman"/>
                      <w:sz w:val="24"/>
                      <w:szCs w:val="24"/>
                    </w:rPr>
                    <w:t>(+Ch. 16</w:t>
                  </w:r>
                  <w:r w:rsidR="003134ED" w:rsidRPr="00920BE5">
                    <w:rPr>
                      <w:rFonts w:ascii="Times New Roman" w:hAnsi="Times New Roman" w:cs="Times New Roman"/>
                      <w:sz w:val="24"/>
                      <w:szCs w:val="24"/>
                    </w:rPr>
                    <w:t xml:space="preserve">: </w:t>
                  </w:r>
                  <w:r>
                    <w:rPr>
                      <w:rFonts w:ascii="Times New Roman" w:hAnsi="Times New Roman" w:cs="Times New Roman"/>
                      <w:sz w:val="24"/>
                      <w:szCs w:val="24"/>
                    </w:rPr>
                    <w:t>Externalities, Public Goods, and Social Choice, pp. 361-2; 364; 373</w:t>
                  </w:r>
                  <w:r w:rsidR="003134ED" w:rsidRPr="00920BE5">
                    <w:rPr>
                      <w:rFonts w:ascii="Times New Roman" w:hAnsi="Times New Roman" w:cs="Times New Roman"/>
                      <w:sz w:val="24"/>
                      <w:szCs w:val="24"/>
                    </w:rPr>
                    <w:t>)</w:t>
                  </w:r>
                </w:p>
              </w:tc>
            </w:tr>
            <w:tr w:rsidR="003134ED">
              <w:trPr>
                <w:trHeight w:val="672"/>
              </w:trPr>
              <w:tc>
                <w:tcPr>
                  <w:tcW w:w="2340" w:type="dxa"/>
                </w:tcPr>
                <w:p w:rsidR="003134ED" w:rsidRDefault="00046776" w:rsidP="00380A36">
                  <w:pPr>
                    <w:autoSpaceDE w:val="0"/>
                    <w:autoSpaceDN w:val="0"/>
                    <w:adjustRightInd w:val="0"/>
                    <w:spacing w:line="274" w:lineRule="exact"/>
                    <w:ind w:left="193" w:right="-20"/>
                    <w:jc w:val="both"/>
                    <w:rPr>
                      <w:rFonts w:ascii="Times New Roman" w:hAnsi="Times New Roman" w:cs="Times New Roman"/>
                      <w:b/>
                      <w:bCs/>
                      <w:sz w:val="24"/>
                      <w:szCs w:val="24"/>
                    </w:rPr>
                  </w:pPr>
                  <w:r>
                    <w:rPr>
                      <w:rFonts w:ascii="Times New Roman" w:hAnsi="Times New Roman" w:cs="Times New Roman"/>
                      <w:b/>
                      <w:bCs/>
                      <w:sz w:val="24"/>
                      <w:szCs w:val="24"/>
                    </w:rPr>
                    <w:t>Sep</w:t>
                  </w:r>
                  <w:r w:rsidR="00EA2144" w:rsidRPr="00EA2144">
                    <w:rPr>
                      <w:rFonts w:ascii="Times New Roman" w:hAnsi="Times New Roman" w:cs="Times New Roman"/>
                      <w:b/>
                      <w:bCs/>
                      <w:sz w:val="24"/>
                      <w:szCs w:val="24"/>
                    </w:rPr>
                    <w:t xml:space="preserve">. </w:t>
                  </w:r>
                  <w:r w:rsidR="00380A36">
                    <w:rPr>
                      <w:rFonts w:ascii="Times New Roman" w:hAnsi="Times New Roman" w:cs="Times New Roman"/>
                      <w:b/>
                      <w:bCs/>
                      <w:sz w:val="24"/>
                      <w:szCs w:val="24"/>
                    </w:rPr>
                    <w:t>12</w:t>
                  </w:r>
                  <w:r>
                    <w:rPr>
                      <w:rFonts w:ascii="Times New Roman" w:hAnsi="Times New Roman" w:cs="Times New Roman"/>
                      <w:b/>
                      <w:bCs/>
                      <w:sz w:val="24"/>
                      <w:szCs w:val="24"/>
                    </w:rPr>
                    <w:t xml:space="preserve">, </w:t>
                  </w:r>
                  <w:r w:rsidR="00A21DC9">
                    <w:rPr>
                      <w:rFonts w:ascii="Times New Roman" w:hAnsi="Times New Roman" w:cs="Times New Roman"/>
                      <w:b/>
                      <w:bCs/>
                      <w:sz w:val="24"/>
                      <w:szCs w:val="24"/>
                    </w:rPr>
                    <w:t>Sep</w:t>
                  </w:r>
                  <w:r w:rsidR="00A21DC9" w:rsidRPr="00EA2144">
                    <w:rPr>
                      <w:rFonts w:ascii="Times New Roman" w:hAnsi="Times New Roman" w:cs="Times New Roman"/>
                      <w:b/>
                      <w:bCs/>
                      <w:sz w:val="24"/>
                      <w:szCs w:val="24"/>
                    </w:rPr>
                    <w:t xml:space="preserve">. </w:t>
                  </w:r>
                  <w:r w:rsidR="00380A36">
                    <w:rPr>
                      <w:rFonts w:ascii="Times New Roman" w:hAnsi="Times New Roman" w:cs="Times New Roman"/>
                      <w:b/>
                      <w:bCs/>
                      <w:sz w:val="24"/>
                      <w:szCs w:val="24"/>
                    </w:rPr>
                    <w:t>19</w:t>
                  </w:r>
                </w:p>
                <w:p w:rsidR="00046776" w:rsidRDefault="00046776" w:rsidP="00822CF6">
                  <w:pPr>
                    <w:autoSpaceDE w:val="0"/>
                    <w:autoSpaceDN w:val="0"/>
                    <w:adjustRightInd w:val="0"/>
                    <w:spacing w:line="274" w:lineRule="exact"/>
                    <w:ind w:left="193" w:right="-20"/>
                    <w:jc w:val="both"/>
                    <w:rPr>
                      <w:rFonts w:ascii="Times New Roman" w:hAnsi="Times New Roman" w:cs="Times New Roman"/>
                      <w:b/>
                      <w:bCs/>
                      <w:sz w:val="24"/>
                      <w:szCs w:val="24"/>
                    </w:rPr>
                  </w:pPr>
                </w:p>
                <w:p w:rsidR="00920BE5" w:rsidRPr="00920BE5" w:rsidRDefault="00A21DC9" w:rsidP="00380A36">
                  <w:pPr>
                    <w:autoSpaceDE w:val="0"/>
                    <w:autoSpaceDN w:val="0"/>
                    <w:adjustRightInd w:val="0"/>
                    <w:spacing w:line="274" w:lineRule="exact"/>
                    <w:ind w:left="193" w:right="-20"/>
                    <w:jc w:val="both"/>
                    <w:rPr>
                      <w:rFonts w:ascii="Times New Roman" w:hAnsi="Times New Roman" w:cs="Times New Roman"/>
                      <w:sz w:val="24"/>
                      <w:szCs w:val="24"/>
                    </w:rPr>
                  </w:pPr>
                  <w:r>
                    <w:rPr>
                      <w:rFonts w:ascii="Times New Roman" w:hAnsi="Times New Roman" w:cs="Times New Roman"/>
                      <w:b/>
                      <w:bCs/>
                      <w:sz w:val="24"/>
                      <w:szCs w:val="24"/>
                    </w:rPr>
                    <w:t>Sep</w:t>
                  </w:r>
                  <w:r w:rsidRPr="00EA2144">
                    <w:rPr>
                      <w:rFonts w:ascii="Times New Roman" w:hAnsi="Times New Roman" w:cs="Times New Roman"/>
                      <w:b/>
                      <w:bCs/>
                      <w:sz w:val="24"/>
                      <w:szCs w:val="24"/>
                    </w:rPr>
                    <w:t xml:space="preserve">. </w:t>
                  </w:r>
                  <w:r w:rsidR="00380A36">
                    <w:rPr>
                      <w:rFonts w:ascii="Times New Roman" w:hAnsi="Times New Roman" w:cs="Times New Roman"/>
                      <w:b/>
                      <w:bCs/>
                      <w:sz w:val="24"/>
                      <w:szCs w:val="24"/>
                    </w:rPr>
                    <w:t>26</w:t>
                  </w:r>
                </w:p>
              </w:tc>
              <w:tc>
                <w:tcPr>
                  <w:tcW w:w="5960" w:type="dxa"/>
                </w:tcPr>
                <w:p w:rsidR="003134ED" w:rsidRDefault="003134ED" w:rsidP="00291518">
                  <w:pPr>
                    <w:ind w:left="612" w:hanging="612"/>
                    <w:jc w:val="both"/>
                    <w:rPr>
                      <w:rFonts w:ascii="Times New Roman" w:hAnsi="Times New Roman" w:cs="Times New Roman"/>
                      <w:sz w:val="24"/>
                      <w:szCs w:val="24"/>
                    </w:rPr>
                  </w:pPr>
                  <w:r w:rsidRPr="00920BE5">
                    <w:rPr>
                      <w:rFonts w:ascii="Times New Roman" w:hAnsi="Times New Roman" w:cs="Times New Roman"/>
                      <w:sz w:val="24"/>
                      <w:szCs w:val="24"/>
                    </w:rPr>
                    <w:t>Ch. 3: Demand, Supply, and Market Equilibrium</w:t>
                  </w:r>
                </w:p>
                <w:p w:rsidR="00046776" w:rsidRPr="00920BE5" w:rsidRDefault="00046776" w:rsidP="00291518">
                  <w:pPr>
                    <w:ind w:left="612" w:hanging="612"/>
                    <w:jc w:val="both"/>
                    <w:rPr>
                      <w:rFonts w:ascii="Times New Roman" w:hAnsi="Times New Roman" w:cs="Times New Roman"/>
                      <w:sz w:val="24"/>
                      <w:szCs w:val="24"/>
                    </w:rPr>
                  </w:pPr>
                  <w:r>
                    <w:rPr>
                      <w:rFonts w:ascii="Times New Roman" w:hAnsi="Times New Roman" w:cs="Times New Roman"/>
                      <w:sz w:val="24"/>
                      <w:szCs w:val="24"/>
                    </w:rPr>
                    <w:t>Ch. 4: Demand and Supply Applications</w:t>
                  </w:r>
                </w:p>
                <w:p w:rsidR="00920BE5" w:rsidRPr="00920BE5" w:rsidRDefault="003134ED" w:rsidP="00291518">
                  <w:pPr>
                    <w:ind w:left="612" w:hanging="612"/>
                    <w:jc w:val="both"/>
                    <w:rPr>
                      <w:rFonts w:ascii="Times New Roman" w:hAnsi="Times New Roman" w:cs="Times New Roman"/>
                      <w:b/>
                      <w:bCs/>
                      <w:sz w:val="28"/>
                      <w:szCs w:val="28"/>
                    </w:rPr>
                  </w:pPr>
                  <w:r w:rsidRPr="00920BE5">
                    <w:rPr>
                      <w:rFonts w:ascii="Times New Roman" w:hAnsi="Times New Roman" w:cs="Times New Roman"/>
                      <w:b/>
                      <w:bCs/>
                      <w:sz w:val="28"/>
                      <w:szCs w:val="28"/>
                    </w:rPr>
                    <w:t>E</w:t>
                  </w:r>
                  <w:r w:rsidR="00920BE5">
                    <w:rPr>
                      <w:rFonts w:ascii="Times New Roman" w:hAnsi="Times New Roman" w:cs="Times New Roman"/>
                      <w:b/>
                      <w:bCs/>
                      <w:spacing w:val="-1"/>
                      <w:sz w:val="28"/>
                      <w:szCs w:val="28"/>
                    </w:rPr>
                    <w:t>XAM</w:t>
                  </w:r>
                  <w:r w:rsidRPr="00920BE5">
                    <w:rPr>
                      <w:rFonts w:ascii="Times New Roman" w:hAnsi="Times New Roman" w:cs="Times New Roman"/>
                      <w:b/>
                      <w:bCs/>
                      <w:spacing w:val="-3"/>
                      <w:sz w:val="28"/>
                      <w:szCs w:val="28"/>
                    </w:rPr>
                    <w:t xml:space="preserve"> </w:t>
                  </w:r>
                  <w:r w:rsidRPr="00920BE5">
                    <w:rPr>
                      <w:rFonts w:ascii="Times New Roman" w:hAnsi="Times New Roman" w:cs="Times New Roman"/>
                      <w:b/>
                      <w:bCs/>
                      <w:sz w:val="28"/>
                      <w:szCs w:val="28"/>
                    </w:rPr>
                    <w:t xml:space="preserve">1          </w:t>
                  </w:r>
                </w:p>
                <w:p w:rsidR="003134ED" w:rsidRPr="00920BE5" w:rsidRDefault="00E17D1E" w:rsidP="00291518">
                  <w:pPr>
                    <w:ind w:left="612" w:hanging="612"/>
                    <w:jc w:val="both"/>
                    <w:rPr>
                      <w:rFonts w:ascii="Times New Roman" w:hAnsi="Times New Roman" w:cs="Times New Roman"/>
                      <w:sz w:val="24"/>
                      <w:szCs w:val="24"/>
                    </w:rPr>
                  </w:pPr>
                  <w:r>
                    <w:rPr>
                      <w:rFonts w:ascii="Times New Roman" w:hAnsi="Times New Roman" w:cs="Times New Roman"/>
                      <w:b/>
                      <w:bCs/>
                      <w:sz w:val="28"/>
                      <w:szCs w:val="28"/>
                    </w:rPr>
                    <w:t xml:space="preserve">  </w:t>
                  </w:r>
                  <w:r w:rsidR="003134ED" w:rsidRPr="00920BE5">
                    <w:rPr>
                      <w:rFonts w:ascii="Times New Roman" w:hAnsi="Times New Roman" w:cs="Times New Roman"/>
                      <w:b/>
                      <w:bCs/>
                      <w:sz w:val="28"/>
                      <w:szCs w:val="28"/>
                    </w:rPr>
                    <w:t xml:space="preserve">  </w:t>
                  </w:r>
                </w:p>
              </w:tc>
            </w:tr>
            <w:tr w:rsidR="003134ED">
              <w:trPr>
                <w:trHeight w:val="551"/>
              </w:trPr>
              <w:tc>
                <w:tcPr>
                  <w:tcW w:w="2340" w:type="dxa"/>
                </w:tcPr>
                <w:p w:rsidR="003134ED" w:rsidRPr="00920BE5" w:rsidRDefault="00046776" w:rsidP="00380A36">
                  <w:pPr>
                    <w:autoSpaceDE w:val="0"/>
                    <w:autoSpaceDN w:val="0"/>
                    <w:adjustRightInd w:val="0"/>
                    <w:spacing w:line="274" w:lineRule="exact"/>
                    <w:ind w:left="193" w:right="-20"/>
                    <w:jc w:val="both"/>
                    <w:rPr>
                      <w:rFonts w:ascii="Times New Roman" w:hAnsi="Times New Roman" w:cs="Times New Roman"/>
                      <w:sz w:val="24"/>
                      <w:szCs w:val="24"/>
                    </w:rPr>
                  </w:pPr>
                  <w:r>
                    <w:rPr>
                      <w:rFonts w:ascii="Times New Roman" w:hAnsi="Times New Roman" w:cs="Times New Roman"/>
                      <w:b/>
                      <w:bCs/>
                      <w:sz w:val="24"/>
                      <w:szCs w:val="24"/>
                    </w:rPr>
                    <w:t xml:space="preserve">Oct. </w:t>
                  </w:r>
                  <w:r w:rsidR="00380A36">
                    <w:rPr>
                      <w:rFonts w:ascii="Times New Roman" w:hAnsi="Times New Roman" w:cs="Times New Roman"/>
                      <w:b/>
                      <w:bCs/>
                      <w:sz w:val="24"/>
                      <w:szCs w:val="24"/>
                    </w:rPr>
                    <w:t>3</w:t>
                  </w:r>
                </w:p>
              </w:tc>
              <w:tc>
                <w:tcPr>
                  <w:tcW w:w="5960" w:type="dxa"/>
                </w:tcPr>
                <w:p w:rsidR="003134ED" w:rsidRPr="008755E7" w:rsidRDefault="00046776" w:rsidP="008755E7">
                  <w:pPr>
                    <w:autoSpaceDE w:val="0"/>
                    <w:autoSpaceDN w:val="0"/>
                    <w:adjustRightInd w:val="0"/>
                    <w:spacing w:line="245" w:lineRule="exact"/>
                    <w:ind w:left="612" w:right="-20" w:hanging="612"/>
                    <w:jc w:val="both"/>
                    <w:rPr>
                      <w:rFonts w:ascii="Times New Roman" w:hAnsi="Times New Roman" w:cs="Times New Roman"/>
                      <w:sz w:val="24"/>
                      <w:szCs w:val="24"/>
                    </w:rPr>
                  </w:pPr>
                  <w:r>
                    <w:rPr>
                      <w:rFonts w:ascii="Times New Roman" w:hAnsi="Times New Roman" w:cs="Times New Roman"/>
                      <w:sz w:val="24"/>
                      <w:szCs w:val="24"/>
                    </w:rPr>
                    <w:t>Ch. 5</w:t>
                  </w:r>
                  <w:r w:rsidR="003134ED" w:rsidRPr="00920BE5">
                    <w:rPr>
                      <w:rFonts w:ascii="Times New Roman" w:hAnsi="Times New Roman" w:cs="Times New Roman"/>
                      <w:sz w:val="24"/>
                      <w:szCs w:val="24"/>
                    </w:rPr>
                    <w:t>: Elasticity</w:t>
                  </w:r>
                  <w:r w:rsidR="003134ED" w:rsidRPr="00920BE5">
                    <w:rPr>
                      <w:rFonts w:ascii="Times New Roman" w:hAnsi="Times New Roman" w:cs="Times New Roman"/>
                      <w:sz w:val="24"/>
                      <w:szCs w:val="24"/>
                    </w:rPr>
                    <w:tab/>
                  </w:r>
                  <w:r w:rsidR="003134ED" w:rsidRPr="00920BE5">
                    <w:rPr>
                      <w:rFonts w:ascii="Times New Roman" w:hAnsi="Times New Roman" w:cs="Times New Roman"/>
                      <w:sz w:val="24"/>
                      <w:szCs w:val="24"/>
                    </w:rPr>
                    <w:tab/>
                  </w:r>
                </w:p>
              </w:tc>
            </w:tr>
            <w:tr w:rsidR="003134ED">
              <w:trPr>
                <w:trHeight w:val="620"/>
              </w:trPr>
              <w:tc>
                <w:tcPr>
                  <w:tcW w:w="2340" w:type="dxa"/>
                </w:tcPr>
                <w:p w:rsidR="00920BE5" w:rsidRPr="00822CF6" w:rsidRDefault="00046776" w:rsidP="00380A36">
                  <w:pPr>
                    <w:autoSpaceDE w:val="0"/>
                    <w:autoSpaceDN w:val="0"/>
                    <w:adjustRightInd w:val="0"/>
                    <w:spacing w:line="274" w:lineRule="exact"/>
                    <w:ind w:left="193" w:right="-20"/>
                    <w:jc w:val="both"/>
                    <w:rPr>
                      <w:rFonts w:ascii="Times New Roman" w:hAnsi="Times New Roman" w:cs="Times New Roman"/>
                      <w:b/>
                      <w:bCs/>
                      <w:sz w:val="24"/>
                      <w:szCs w:val="24"/>
                    </w:rPr>
                  </w:pPr>
                  <w:r>
                    <w:rPr>
                      <w:rFonts w:ascii="Times New Roman" w:hAnsi="Times New Roman" w:cs="Times New Roman"/>
                      <w:b/>
                      <w:bCs/>
                      <w:sz w:val="24"/>
                      <w:szCs w:val="24"/>
                    </w:rPr>
                    <w:t>Oct.</w:t>
                  </w:r>
                  <w:r w:rsidR="00822CF6">
                    <w:rPr>
                      <w:rFonts w:ascii="Times New Roman" w:hAnsi="Times New Roman" w:cs="Times New Roman"/>
                      <w:b/>
                      <w:bCs/>
                      <w:sz w:val="24"/>
                      <w:szCs w:val="24"/>
                    </w:rPr>
                    <w:t xml:space="preserve"> </w:t>
                  </w:r>
                  <w:r w:rsidR="00380A36">
                    <w:rPr>
                      <w:rFonts w:ascii="Times New Roman" w:hAnsi="Times New Roman" w:cs="Times New Roman"/>
                      <w:b/>
                      <w:bCs/>
                      <w:sz w:val="24"/>
                      <w:szCs w:val="24"/>
                    </w:rPr>
                    <w:t>10</w:t>
                  </w:r>
                </w:p>
              </w:tc>
              <w:tc>
                <w:tcPr>
                  <w:tcW w:w="5960" w:type="dxa"/>
                </w:tcPr>
                <w:p w:rsidR="00920BE5" w:rsidRPr="00920BE5" w:rsidRDefault="00046776" w:rsidP="00046776">
                  <w:pPr>
                    <w:jc w:val="both"/>
                    <w:rPr>
                      <w:rFonts w:ascii="Times New Roman" w:hAnsi="Times New Roman" w:cs="Times New Roman"/>
                      <w:b/>
                      <w:sz w:val="24"/>
                      <w:szCs w:val="24"/>
                    </w:rPr>
                  </w:pPr>
                  <w:r>
                    <w:rPr>
                      <w:rFonts w:ascii="Times New Roman" w:hAnsi="Times New Roman" w:cs="Times New Roman"/>
                      <w:sz w:val="24"/>
                      <w:szCs w:val="24"/>
                    </w:rPr>
                    <w:t>Ch. 6</w:t>
                  </w:r>
                  <w:r w:rsidR="003134ED" w:rsidRPr="00920BE5">
                    <w:rPr>
                      <w:rFonts w:ascii="Times New Roman" w:hAnsi="Times New Roman" w:cs="Times New Roman"/>
                      <w:sz w:val="24"/>
                      <w:szCs w:val="24"/>
                    </w:rPr>
                    <w:t xml:space="preserve">: </w:t>
                  </w:r>
                  <w:r>
                    <w:rPr>
                      <w:rFonts w:ascii="Times New Roman" w:hAnsi="Times New Roman" w:cs="Times New Roman"/>
                      <w:sz w:val="24"/>
                      <w:szCs w:val="24"/>
                    </w:rPr>
                    <w:t>Household</w:t>
                  </w:r>
                  <w:r w:rsidR="003134ED" w:rsidRPr="00920BE5">
                    <w:rPr>
                      <w:rFonts w:ascii="Times New Roman" w:hAnsi="Times New Roman" w:cs="Times New Roman"/>
                      <w:sz w:val="24"/>
                      <w:szCs w:val="24"/>
                    </w:rPr>
                    <w:t xml:space="preserve"> Behavior</w:t>
                  </w:r>
                  <w:r>
                    <w:rPr>
                      <w:rFonts w:ascii="Times New Roman" w:hAnsi="Times New Roman" w:cs="Times New Roman"/>
                      <w:sz w:val="24"/>
                      <w:szCs w:val="24"/>
                    </w:rPr>
                    <w:t xml:space="preserve"> and Consumer Choice</w:t>
                  </w:r>
                </w:p>
              </w:tc>
            </w:tr>
            <w:tr w:rsidR="003134ED">
              <w:trPr>
                <w:trHeight w:val="914"/>
              </w:trPr>
              <w:tc>
                <w:tcPr>
                  <w:tcW w:w="2340" w:type="dxa"/>
                </w:tcPr>
                <w:p w:rsidR="003134ED" w:rsidRDefault="00A21DC9" w:rsidP="00380A36">
                  <w:pPr>
                    <w:autoSpaceDE w:val="0"/>
                    <w:autoSpaceDN w:val="0"/>
                    <w:adjustRightInd w:val="0"/>
                    <w:ind w:left="193" w:right="-20"/>
                    <w:jc w:val="both"/>
                    <w:rPr>
                      <w:rFonts w:ascii="Times New Roman" w:hAnsi="Times New Roman" w:cs="Times New Roman"/>
                      <w:b/>
                      <w:bCs/>
                      <w:sz w:val="24"/>
                      <w:szCs w:val="24"/>
                    </w:rPr>
                  </w:pPr>
                  <w:r>
                    <w:rPr>
                      <w:rFonts w:ascii="Times New Roman" w:hAnsi="Times New Roman" w:cs="Times New Roman"/>
                      <w:b/>
                      <w:bCs/>
                      <w:sz w:val="24"/>
                      <w:szCs w:val="24"/>
                    </w:rPr>
                    <w:t xml:space="preserve">Oct. </w:t>
                  </w:r>
                  <w:r w:rsidR="00380A36">
                    <w:rPr>
                      <w:rFonts w:ascii="Times New Roman" w:hAnsi="Times New Roman" w:cs="Times New Roman"/>
                      <w:b/>
                      <w:bCs/>
                      <w:sz w:val="24"/>
                      <w:szCs w:val="24"/>
                    </w:rPr>
                    <w:t>17</w:t>
                  </w:r>
                  <w:r w:rsidR="00046776">
                    <w:rPr>
                      <w:rFonts w:ascii="Times New Roman" w:hAnsi="Times New Roman" w:cs="Times New Roman"/>
                      <w:b/>
                      <w:bCs/>
                      <w:sz w:val="24"/>
                      <w:szCs w:val="24"/>
                    </w:rPr>
                    <w:t xml:space="preserve">, </w:t>
                  </w:r>
                  <w:r w:rsidR="00380A36">
                    <w:rPr>
                      <w:rFonts w:ascii="Times New Roman" w:hAnsi="Times New Roman" w:cs="Times New Roman"/>
                      <w:b/>
                      <w:bCs/>
                      <w:sz w:val="24"/>
                      <w:szCs w:val="24"/>
                    </w:rPr>
                    <w:t>24</w:t>
                  </w:r>
                  <w:r w:rsidR="00046776">
                    <w:rPr>
                      <w:rFonts w:ascii="Times New Roman" w:hAnsi="Times New Roman" w:cs="Times New Roman"/>
                      <w:b/>
                      <w:bCs/>
                      <w:sz w:val="24"/>
                      <w:szCs w:val="24"/>
                    </w:rPr>
                    <w:t xml:space="preserve">, </w:t>
                  </w:r>
                  <w:r>
                    <w:rPr>
                      <w:rFonts w:ascii="Times New Roman" w:hAnsi="Times New Roman" w:cs="Times New Roman"/>
                      <w:b/>
                      <w:bCs/>
                      <w:sz w:val="24"/>
                      <w:szCs w:val="24"/>
                    </w:rPr>
                    <w:t xml:space="preserve">Nov. </w:t>
                  </w:r>
                  <w:r w:rsidR="00380A36">
                    <w:rPr>
                      <w:rFonts w:ascii="Times New Roman" w:hAnsi="Times New Roman" w:cs="Times New Roman"/>
                      <w:b/>
                      <w:bCs/>
                      <w:sz w:val="24"/>
                      <w:szCs w:val="24"/>
                    </w:rPr>
                    <w:t>1</w:t>
                  </w:r>
                </w:p>
                <w:p w:rsidR="00822CF6" w:rsidRDefault="00822CF6" w:rsidP="00822CF6">
                  <w:pPr>
                    <w:autoSpaceDE w:val="0"/>
                    <w:autoSpaceDN w:val="0"/>
                    <w:adjustRightInd w:val="0"/>
                    <w:ind w:left="193" w:right="-20"/>
                    <w:jc w:val="both"/>
                    <w:rPr>
                      <w:rFonts w:ascii="Times New Roman" w:hAnsi="Times New Roman" w:cs="Times New Roman"/>
                      <w:b/>
                      <w:bCs/>
                      <w:sz w:val="24"/>
                      <w:szCs w:val="24"/>
                    </w:rPr>
                  </w:pPr>
                </w:p>
                <w:p w:rsidR="00822CF6" w:rsidRDefault="00822CF6" w:rsidP="00822CF6">
                  <w:pPr>
                    <w:autoSpaceDE w:val="0"/>
                    <w:autoSpaceDN w:val="0"/>
                    <w:adjustRightInd w:val="0"/>
                    <w:ind w:left="193" w:right="-20"/>
                    <w:jc w:val="both"/>
                    <w:rPr>
                      <w:rFonts w:ascii="Times New Roman" w:hAnsi="Times New Roman" w:cs="Times New Roman"/>
                      <w:b/>
                      <w:bCs/>
                      <w:sz w:val="24"/>
                      <w:szCs w:val="24"/>
                    </w:rPr>
                  </w:pPr>
                </w:p>
                <w:p w:rsidR="00822CF6" w:rsidRDefault="00822CF6" w:rsidP="008755E7">
                  <w:pPr>
                    <w:autoSpaceDE w:val="0"/>
                    <w:autoSpaceDN w:val="0"/>
                    <w:adjustRightInd w:val="0"/>
                    <w:ind w:right="-20"/>
                    <w:jc w:val="both"/>
                    <w:rPr>
                      <w:rFonts w:ascii="Times New Roman" w:hAnsi="Times New Roman" w:cs="Times New Roman"/>
                      <w:b/>
                      <w:bCs/>
                      <w:sz w:val="24"/>
                      <w:szCs w:val="24"/>
                    </w:rPr>
                  </w:pPr>
                </w:p>
                <w:p w:rsidR="00E17D1E" w:rsidRDefault="00E17D1E" w:rsidP="00822CF6">
                  <w:pPr>
                    <w:autoSpaceDE w:val="0"/>
                    <w:autoSpaceDN w:val="0"/>
                    <w:adjustRightInd w:val="0"/>
                    <w:ind w:left="193" w:right="-20"/>
                    <w:jc w:val="both"/>
                    <w:rPr>
                      <w:rFonts w:ascii="Times New Roman" w:hAnsi="Times New Roman" w:cs="Times New Roman"/>
                      <w:sz w:val="24"/>
                      <w:szCs w:val="24"/>
                      <w:highlight w:val="yellow"/>
                    </w:rPr>
                  </w:pPr>
                </w:p>
                <w:p w:rsidR="008755E7" w:rsidRDefault="008755E7" w:rsidP="00822CF6">
                  <w:pPr>
                    <w:autoSpaceDE w:val="0"/>
                    <w:autoSpaceDN w:val="0"/>
                    <w:adjustRightInd w:val="0"/>
                    <w:ind w:left="193" w:right="-20"/>
                    <w:jc w:val="both"/>
                    <w:rPr>
                      <w:rFonts w:ascii="Times New Roman" w:hAnsi="Times New Roman" w:cs="Times New Roman"/>
                      <w:sz w:val="24"/>
                      <w:szCs w:val="24"/>
                      <w:highlight w:val="yellow"/>
                    </w:rPr>
                  </w:pPr>
                </w:p>
                <w:p w:rsidR="008755E7" w:rsidRPr="008755E7" w:rsidRDefault="008755E7" w:rsidP="00380A36">
                  <w:pPr>
                    <w:autoSpaceDE w:val="0"/>
                    <w:autoSpaceDN w:val="0"/>
                    <w:adjustRightInd w:val="0"/>
                    <w:ind w:left="193" w:right="-20"/>
                    <w:jc w:val="both"/>
                    <w:rPr>
                      <w:rFonts w:ascii="Times New Roman" w:hAnsi="Times New Roman" w:cs="Times New Roman"/>
                      <w:b/>
                      <w:sz w:val="24"/>
                      <w:szCs w:val="24"/>
                      <w:highlight w:val="yellow"/>
                    </w:rPr>
                  </w:pPr>
                  <w:r w:rsidRPr="008755E7">
                    <w:rPr>
                      <w:rFonts w:ascii="Times New Roman" w:hAnsi="Times New Roman" w:cs="Times New Roman"/>
                      <w:b/>
                      <w:sz w:val="24"/>
                      <w:szCs w:val="24"/>
                    </w:rPr>
                    <w:t xml:space="preserve">Nov. </w:t>
                  </w:r>
                  <w:r w:rsidR="00380A36">
                    <w:rPr>
                      <w:rFonts w:ascii="Times New Roman" w:hAnsi="Times New Roman" w:cs="Times New Roman"/>
                      <w:b/>
                      <w:sz w:val="24"/>
                      <w:szCs w:val="24"/>
                    </w:rPr>
                    <w:t>7</w:t>
                  </w:r>
                </w:p>
              </w:tc>
              <w:tc>
                <w:tcPr>
                  <w:tcW w:w="5960" w:type="dxa"/>
                </w:tcPr>
                <w:p w:rsidR="003134ED" w:rsidRDefault="003134ED" w:rsidP="00291518">
                  <w:pPr>
                    <w:autoSpaceDE w:val="0"/>
                    <w:autoSpaceDN w:val="0"/>
                    <w:adjustRightInd w:val="0"/>
                    <w:spacing w:line="269" w:lineRule="exact"/>
                    <w:ind w:right="-20"/>
                    <w:jc w:val="both"/>
                    <w:rPr>
                      <w:rFonts w:ascii="Times New Roman" w:hAnsi="Times New Roman" w:cs="Times New Roman"/>
                      <w:sz w:val="24"/>
                      <w:szCs w:val="24"/>
                    </w:rPr>
                  </w:pPr>
                  <w:r w:rsidRPr="00920BE5">
                    <w:rPr>
                      <w:rFonts w:ascii="Times New Roman" w:hAnsi="Times New Roman" w:cs="Times New Roman"/>
                      <w:sz w:val="24"/>
                      <w:szCs w:val="24"/>
                    </w:rPr>
                    <w:t xml:space="preserve">Ch. </w:t>
                  </w:r>
                  <w:r w:rsidR="00046776">
                    <w:rPr>
                      <w:rFonts w:ascii="Times New Roman" w:hAnsi="Times New Roman" w:cs="Times New Roman"/>
                      <w:sz w:val="24"/>
                      <w:szCs w:val="24"/>
                    </w:rPr>
                    <w:t>7</w:t>
                  </w:r>
                  <w:r w:rsidRPr="00920BE5">
                    <w:rPr>
                      <w:rFonts w:ascii="Times New Roman" w:hAnsi="Times New Roman" w:cs="Times New Roman"/>
                      <w:sz w:val="24"/>
                      <w:szCs w:val="24"/>
                    </w:rPr>
                    <w:t xml:space="preserve">: </w:t>
                  </w:r>
                  <w:r w:rsidR="00046776">
                    <w:rPr>
                      <w:rFonts w:ascii="Times New Roman" w:hAnsi="Times New Roman" w:cs="Times New Roman"/>
                      <w:sz w:val="24"/>
                      <w:szCs w:val="24"/>
                    </w:rPr>
                    <w:t>The Production Process: The Behavior of Profit-Maximizing Firms</w:t>
                  </w:r>
                </w:p>
                <w:p w:rsidR="00046776" w:rsidRDefault="00046776" w:rsidP="00291518">
                  <w:pPr>
                    <w:autoSpaceDE w:val="0"/>
                    <w:autoSpaceDN w:val="0"/>
                    <w:adjustRightInd w:val="0"/>
                    <w:spacing w:line="269" w:lineRule="exact"/>
                    <w:ind w:right="-20"/>
                    <w:jc w:val="both"/>
                    <w:rPr>
                      <w:rFonts w:ascii="Times New Roman" w:hAnsi="Times New Roman" w:cs="Times New Roman"/>
                      <w:sz w:val="24"/>
                      <w:szCs w:val="24"/>
                    </w:rPr>
                  </w:pPr>
                  <w:r>
                    <w:rPr>
                      <w:rFonts w:ascii="Times New Roman" w:hAnsi="Times New Roman" w:cs="Times New Roman"/>
                      <w:sz w:val="24"/>
                      <w:szCs w:val="24"/>
                    </w:rPr>
                    <w:t>Ch. 8: Short-Run Costs and Output Decisions</w:t>
                  </w:r>
                </w:p>
                <w:p w:rsidR="00046776" w:rsidRPr="00920BE5" w:rsidRDefault="00046776" w:rsidP="00291518">
                  <w:pPr>
                    <w:autoSpaceDE w:val="0"/>
                    <w:autoSpaceDN w:val="0"/>
                    <w:adjustRightInd w:val="0"/>
                    <w:spacing w:line="269"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Ch. 9: </w:t>
                  </w:r>
                  <w:r w:rsidR="008755E7">
                    <w:rPr>
                      <w:rFonts w:ascii="Times New Roman" w:hAnsi="Times New Roman" w:cs="Times New Roman"/>
                      <w:sz w:val="24"/>
                      <w:szCs w:val="24"/>
                    </w:rPr>
                    <w:t>Long-Run Costs and Output Decisions</w:t>
                  </w:r>
                </w:p>
                <w:p w:rsidR="00822CF6" w:rsidRDefault="008755E7" w:rsidP="00291518">
                  <w:pPr>
                    <w:jc w:val="both"/>
                    <w:rPr>
                      <w:rFonts w:ascii="Times New Roman" w:hAnsi="Times New Roman" w:cs="Times New Roman"/>
                      <w:sz w:val="24"/>
                      <w:szCs w:val="24"/>
                    </w:rPr>
                  </w:pPr>
                  <w:r>
                    <w:rPr>
                      <w:rFonts w:ascii="Times New Roman" w:hAnsi="Times New Roman" w:cs="Times New Roman"/>
                      <w:sz w:val="24"/>
                      <w:szCs w:val="24"/>
                    </w:rPr>
                    <w:t>(+Ch. 10</w:t>
                  </w:r>
                  <w:r w:rsidR="003134ED" w:rsidRPr="00920BE5">
                    <w:rPr>
                      <w:rFonts w:ascii="Times New Roman" w:hAnsi="Times New Roman" w:cs="Times New Roman"/>
                      <w:sz w:val="24"/>
                      <w:szCs w:val="24"/>
                    </w:rPr>
                    <w:t xml:space="preserve">: </w:t>
                  </w:r>
                  <w:r>
                    <w:rPr>
                      <w:rFonts w:ascii="Times New Roman" w:hAnsi="Times New Roman" w:cs="Times New Roman"/>
                      <w:sz w:val="24"/>
                      <w:szCs w:val="24"/>
                    </w:rPr>
                    <w:t>Input Demand: The Labor and Land Markets, pp. 249-51</w:t>
                  </w:r>
                  <w:r w:rsidR="003134ED" w:rsidRPr="00920BE5">
                    <w:rPr>
                      <w:rFonts w:ascii="Times New Roman" w:hAnsi="Times New Roman" w:cs="Times New Roman"/>
                      <w:sz w:val="24"/>
                      <w:szCs w:val="24"/>
                    </w:rPr>
                    <w:t>)</w:t>
                  </w:r>
                </w:p>
                <w:p w:rsidR="003134ED" w:rsidRDefault="00822CF6" w:rsidP="00291518">
                  <w:pPr>
                    <w:jc w:val="both"/>
                    <w:rPr>
                      <w:rFonts w:ascii="Times New Roman" w:hAnsi="Times New Roman" w:cs="Times New Roman"/>
                      <w:sz w:val="24"/>
                      <w:szCs w:val="24"/>
                    </w:rPr>
                  </w:pPr>
                  <w:r w:rsidRPr="00920BE5">
                    <w:rPr>
                      <w:rFonts w:ascii="Times New Roman" w:hAnsi="Times New Roman" w:cs="Times New Roman"/>
                      <w:b/>
                      <w:bCs/>
                      <w:sz w:val="28"/>
                      <w:szCs w:val="28"/>
                    </w:rPr>
                    <w:t>E</w:t>
                  </w:r>
                  <w:r>
                    <w:rPr>
                      <w:rFonts w:ascii="Times New Roman" w:hAnsi="Times New Roman" w:cs="Times New Roman"/>
                      <w:b/>
                      <w:bCs/>
                      <w:spacing w:val="-1"/>
                      <w:sz w:val="28"/>
                      <w:szCs w:val="28"/>
                    </w:rPr>
                    <w:t>XAM</w:t>
                  </w:r>
                  <w:r w:rsidRPr="00920BE5">
                    <w:rPr>
                      <w:rFonts w:ascii="Times New Roman" w:hAnsi="Times New Roman" w:cs="Times New Roman"/>
                      <w:b/>
                      <w:bCs/>
                      <w:spacing w:val="-3"/>
                      <w:sz w:val="28"/>
                      <w:szCs w:val="28"/>
                    </w:rPr>
                    <w:t xml:space="preserve"> </w:t>
                  </w:r>
                  <w:r>
                    <w:rPr>
                      <w:rFonts w:ascii="Times New Roman" w:hAnsi="Times New Roman" w:cs="Times New Roman"/>
                      <w:b/>
                      <w:bCs/>
                      <w:sz w:val="28"/>
                      <w:szCs w:val="28"/>
                    </w:rPr>
                    <w:t>2</w:t>
                  </w:r>
                  <w:r w:rsidR="003134ED" w:rsidRPr="00920BE5">
                    <w:rPr>
                      <w:rFonts w:ascii="Times New Roman" w:hAnsi="Times New Roman" w:cs="Times New Roman"/>
                      <w:sz w:val="24"/>
                      <w:szCs w:val="24"/>
                    </w:rPr>
                    <w:tab/>
                  </w:r>
                </w:p>
                <w:p w:rsidR="008755E7" w:rsidRPr="00920BE5" w:rsidRDefault="008755E7" w:rsidP="00291518">
                  <w:pPr>
                    <w:jc w:val="both"/>
                    <w:rPr>
                      <w:rFonts w:ascii="Times New Roman" w:hAnsi="Times New Roman" w:cs="Times New Roman"/>
                      <w:sz w:val="24"/>
                      <w:szCs w:val="24"/>
                    </w:rPr>
                  </w:pPr>
                </w:p>
              </w:tc>
            </w:tr>
            <w:tr w:rsidR="003134ED">
              <w:trPr>
                <w:trHeight w:val="1447"/>
              </w:trPr>
              <w:tc>
                <w:tcPr>
                  <w:tcW w:w="2340" w:type="dxa"/>
                </w:tcPr>
                <w:p w:rsidR="008E6D9D" w:rsidRDefault="00497EF5" w:rsidP="00380A36">
                  <w:pPr>
                    <w:autoSpaceDE w:val="0"/>
                    <w:autoSpaceDN w:val="0"/>
                    <w:adjustRightInd w:val="0"/>
                    <w:spacing w:line="274" w:lineRule="exact"/>
                    <w:ind w:left="193" w:right="-20"/>
                    <w:jc w:val="both"/>
                    <w:rPr>
                      <w:rFonts w:ascii="Times New Roman" w:hAnsi="Times New Roman" w:cs="Times New Roman"/>
                      <w:b/>
                      <w:bCs/>
                      <w:sz w:val="24"/>
                      <w:szCs w:val="24"/>
                    </w:rPr>
                  </w:pPr>
                  <w:r w:rsidRPr="008755E7">
                    <w:rPr>
                      <w:rFonts w:ascii="Times New Roman" w:hAnsi="Times New Roman" w:cs="Times New Roman"/>
                      <w:b/>
                      <w:sz w:val="24"/>
                      <w:szCs w:val="24"/>
                    </w:rPr>
                    <w:t xml:space="preserve">Nov. </w:t>
                  </w:r>
                  <w:r w:rsidR="00380A36">
                    <w:rPr>
                      <w:rFonts w:ascii="Times New Roman" w:hAnsi="Times New Roman" w:cs="Times New Roman"/>
                      <w:b/>
                      <w:sz w:val="24"/>
                      <w:szCs w:val="24"/>
                    </w:rPr>
                    <w:t>14</w:t>
                  </w:r>
                  <w:r w:rsidR="00822CF6" w:rsidRPr="00822CF6">
                    <w:rPr>
                      <w:rFonts w:ascii="Times New Roman" w:hAnsi="Times New Roman" w:cs="Times New Roman"/>
                      <w:b/>
                      <w:bCs/>
                      <w:sz w:val="24"/>
                      <w:szCs w:val="24"/>
                    </w:rPr>
                    <w:t xml:space="preserve"> </w:t>
                  </w:r>
                </w:p>
                <w:p w:rsidR="008755E7" w:rsidRDefault="00497EF5" w:rsidP="00380A36">
                  <w:pPr>
                    <w:autoSpaceDE w:val="0"/>
                    <w:autoSpaceDN w:val="0"/>
                    <w:adjustRightInd w:val="0"/>
                    <w:spacing w:line="274" w:lineRule="exact"/>
                    <w:ind w:left="193" w:right="-20"/>
                    <w:jc w:val="both"/>
                    <w:rPr>
                      <w:rFonts w:ascii="Times New Roman" w:hAnsi="Times New Roman" w:cs="Times New Roman"/>
                      <w:b/>
                      <w:bCs/>
                      <w:sz w:val="24"/>
                      <w:szCs w:val="24"/>
                    </w:rPr>
                  </w:pPr>
                  <w:r w:rsidRPr="008755E7">
                    <w:rPr>
                      <w:rFonts w:ascii="Times New Roman" w:hAnsi="Times New Roman" w:cs="Times New Roman"/>
                      <w:b/>
                      <w:sz w:val="24"/>
                      <w:szCs w:val="24"/>
                    </w:rPr>
                    <w:t xml:space="preserve">Nov. </w:t>
                  </w:r>
                  <w:r w:rsidR="00380A36">
                    <w:rPr>
                      <w:rFonts w:ascii="Times New Roman" w:hAnsi="Times New Roman" w:cs="Times New Roman"/>
                      <w:b/>
                      <w:sz w:val="24"/>
                      <w:szCs w:val="24"/>
                    </w:rPr>
                    <w:t>21</w:t>
                  </w:r>
                </w:p>
                <w:p w:rsidR="008755E7" w:rsidRPr="00822CF6" w:rsidRDefault="00497EF5" w:rsidP="00380A36">
                  <w:pPr>
                    <w:autoSpaceDE w:val="0"/>
                    <w:autoSpaceDN w:val="0"/>
                    <w:adjustRightInd w:val="0"/>
                    <w:spacing w:line="274" w:lineRule="exact"/>
                    <w:ind w:left="193" w:right="-20"/>
                    <w:jc w:val="both"/>
                    <w:rPr>
                      <w:rFonts w:ascii="Times New Roman" w:hAnsi="Times New Roman" w:cs="Times New Roman"/>
                      <w:b/>
                      <w:bCs/>
                      <w:sz w:val="24"/>
                      <w:szCs w:val="24"/>
                    </w:rPr>
                  </w:pPr>
                  <w:r w:rsidRPr="008755E7">
                    <w:rPr>
                      <w:rFonts w:ascii="Times New Roman" w:hAnsi="Times New Roman" w:cs="Times New Roman"/>
                      <w:b/>
                      <w:sz w:val="24"/>
                      <w:szCs w:val="24"/>
                    </w:rPr>
                    <w:t xml:space="preserve">Nov. </w:t>
                  </w:r>
                  <w:r w:rsidR="00380A36">
                    <w:rPr>
                      <w:rFonts w:ascii="Times New Roman" w:hAnsi="Times New Roman" w:cs="Times New Roman"/>
                      <w:b/>
                      <w:sz w:val="24"/>
                      <w:szCs w:val="24"/>
                    </w:rPr>
                    <w:t>28</w:t>
                  </w:r>
                </w:p>
              </w:tc>
              <w:tc>
                <w:tcPr>
                  <w:tcW w:w="5960" w:type="dxa"/>
                </w:tcPr>
                <w:p w:rsidR="003134ED" w:rsidRPr="00920BE5" w:rsidRDefault="008755E7" w:rsidP="00291518">
                  <w:pPr>
                    <w:autoSpaceDE w:val="0"/>
                    <w:autoSpaceDN w:val="0"/>
                    <w:adjustRightInd w:val="0"/>
                    <w:spacing w:line="267" w:lineRule="exact"/>
                    <w:ind w:right="-20"/>
                    <w:jc w:val="both"/>
                    <w:rPr>
                      <w:rFonts w:ascii="Times New Roman" w:hAnsi="Times New Roman" w:cs="Times New Roman"/>
                      <w:sz w:val="24"/>
                      <w:szCs w:val="24"/>
                    </w:rPr>
                  </w:pPr>
                  <w:r>
                    <w:rPr>
                      <w:rFonts w:ascii="Times New Roman" w:hAnsi="Times New Roman" w:cs="Times New Roman"/>
                      <w:sz w:val="24"/>
                      <w:szCs w:val="24"/>
                    </w:rPr>
                    <w:t>Ch. 13</w:t>
                  </w:r>
                  <w:r w:rsidR="003134ED" w:rsidRPr="00920BE5">
                    <w:rPr>
                      <w:rFonts w:ascii="Times New Roman" w:hAnsi="Times New Roman" w:cs="Times New Roman"/>
                      <w:sz w:val="24"/>
                      <w:szCs w:val="24"/>
                    </w:rPr>
                    <w:t xml:space="preserve">: </w:t>
                  </w:r>
                  <w:r>
                    <w:rPr>
                      <w:rFonts w:ascii="Times New Roman" w:hAnsi="Times New Roman" w:cs="Times New Roman"/>
                      <w:sz w:val="24"/>
                      <w:szCs w:val="24"/>
                    </w:rPr>
                    <w:t>Monopoly and Antitrust Policy</w:t>
                  </w:r>
                </w:p>
                <w:p w:rsidR="003134ED" w:rsidRDefault="008755E7" w:rsidP="008755E7">
                  <w:pPr>
                    <w:autoSpaceDE w:val="0"/>
                    <w:autoSpaceDN w:val="0"/>
                    <w:adjustRightInd w:val="0"/>
                    <w:spacing w:line="267" w:lineRule="exact"/>
                    <w:ind w:right="-20"/>
                    <w:jc w:val="both"/>
                    <w:rPr>
                      <w:rFonts w:ascii="Times New Roman" w:hAnsi="Times New Roman" w:cs="Times New Roman"/>
                      <w:sz w:val="24"/>
                      <w:szCs w:val="24"/>
                    </w:rPr>
                  </w:pPr>
                  <w:r>
                    <w:rPr>
                      <w:rFonts w:ascii="Times New Roman" w:hAnsi="Times New Roman" w:cs="Times New Roman"/>
                      <w:sz w:val="24"/>
                      <w:szCs w:val="24"/>
                    </w:rPr>
                    <w:t>Ch. 15</w:t>
                  </w:r>
                  <w:r w:rsidR="003134ED" w:rsidRPr="00920BE5">
                    <w:rPr>
                      <w:rFonts w:ascii="Times New Roman" w:hAnsi="Times New Roman" w:cs="Times New Roman"/>
                      <w:sz w:val="24"/>
                      <w:szCs w:val="24"/>
                    </w:rPr>
                    <w:t xml:space="preserve">: </w:t>
                  </w:r>
                  <w:r>
                    <w:rPr>
                      <w:rFonts w:ascii="Times New Roman" w:hAnsi="Times New Roman" w:cs="Times New Roman"/>
                      <w:sz w:val="24"/>
                      <w:szCs w:val="24"/>
                    </w:rPr>
                    <w:t>Monopolistic Competition</w:t>
                  </w:r>
                </w:p>
                <w:p w:rsidR="008755E7" w:rsidRDefault="008755E7" w:rsidP="008755E7">
                  <w:pPr>
                    <w:autoSpaceDE w:val="0"/>
                    <w:autoSpaceDN w:val="0"/>
                    <w:adjustRightInd w:val="0"/>
                    <w:spacing w:line="267" w:lineRule="exact"/>
                    <w:ind w:right="-20"/>
                    <w:jc w:val="both"/>
                    <w:rPr>
                      <w:rFonts w:ascii="Times New Roman" w:hAnsi="Times New Roman" w:cs="Times New Roman"/>
                      <w:sz w:val="24"/>
                      <w:szCs w:val="24"/>
                    </w:rPr>
                  </w:pPr>
                  <w:r>
                    <w:rPr>
                      <w:rFonts w:ascii="Times New Roman" w:hAnsi="Times New Roman" w:cs="Times New Roman"/>
                      <w:sz w:val="24"/>
                      <w:szCs w:val="24"/>
                    </w:rPr>
                    <w:t>Ch. 14: Oligopoly</w:t>
                  </w:r>
                </w:p>
                <w:p w:rsidR="008755E7" w:rsidRPr="008755E7" w:rsidRDefault="008755E7" w:rsidP="008755E7">
                  <w:pPr>
                    <w:autoSpaceDE w:val="0"/>
                    <w:autoSpaceDN w:val="0"/>
                    <w:adjustRightInd w:val="0"/>
                    <w:spacing w:line="267" w:lineRule="exact"/>
                    <w:ind w:right="-20"/>
                    <w:jc w:val="both"/>
                    <w:rPr>
                      <w:rFonts w:ascii="Times New Roman" w:hAnsi="Times New Roman" w:cs="Times New Roman"/>
                      <w:b/>
                      <w:sz w:val="24"/>
                      <w:szCs w:val="24"/>
                    </w:rPr>
                  </w:pPr>
                  <w:r w:rsidRPr="008755E7">
                    <w:rPr>
                      <w:rFonts w:ascii="Times New Roman" w:hAnsi="Times New Roman" w:cs="Times New Roman"/>
                      <w:b/>
                      <w:sz w:val="24"/>
                      <w:szCs w:val="24"/>
                    </w:rPr>
                    <w:t>FINAL EXAM</w:t>
                  </w:r>
                </w:p>
              </w:tc>
            </w:tr>
            <w:tr w:rsidR="003134ED">
              <w:trPr>
                <w:trHeight w:val="1332"/>
              </w:trPr>
              <w:tc>
                <w:tcPr>
                  <w:tcW w:w="2340" w:type="dxa"/>
                </w:tcPr>
                <w:p w:rsidR="003134ED" w:rsidRPr="008E6D9D" w:rsidRDefault="00B30B14" w:rsidP="00B30B14">
                  <w:pPr>
                    <w:autoSpaceDE w:val="0"/>
                    <w:autoSpaceDN w:val="0"/>
                    <w:adjustRightInd w:val="0"/>
                    <w:spacing w:line="274" w:lineRule="exact"/>
                    <w:ind w:left="193" w:right="-20"/>
                    <w:jc w:val="both"/>
                    <w:rPr>
                      <w:rFonts w:ascii="Times New Roman" w:hAnsi="Times New Roman" w:cs="Times New Roman"/>
                      <w:b/>
                      <w:bCs/>
                      <w:sz w:val="24"/>
                      <w:szCs w:val="24"/>
                    </w:rPr>
                  </w:pPr>
                  <w:r>
                    <w:rPr>
                      <w:rFonts w:ascii="Times New Roman" w:hAnsi="Times New Roman" w:cs="Times New Roman"/>
                      <w:b/>
                      <w:bCs/>
                      <w:sz w:val="24"/>
                      <w:szCs w:val="24"/>
                    </w:rPr>
                    <w:t>May</w:t>
                  </w:r>
                  <w:r w:rsidR="00822CF6" w:rsidRPr="00822CF6">
                    <w:rPr>
                      <w:rFonts w:ascii="Times New Roman" w:hAnsi="Times New Roman" w:cs="Times New Roman"/>
                      <w:b/>
                      <w:bCs/>
                      <w:sz w:val="24"/>
                      <w:szCs w:val="24"/>
                    </w:rPr>
                    <w:t xml:space="preserve"> </w:t>
                  </w:r>
                  <w:r>
                    <w:rPr>
                      <w:rFonts w:ascii="Times New Roman" w:hAnsi="Times New Roman" w:cs="Times New Roman"/>
                      <w:b/>
                      <w:bCs/>
                      <w:sz w:val="24"/>
                      <w:szCs w:val="24"/>
                    </w:rPr>
                    <w:t>5, 12</w:t>
                  </w:r>
                </w:p>
                <w:p w:rsidR="003134ED" w:rsidRPr="00291518" w:rsidRDefault="00822CF6" w:rsidP="00B30B14">
                  <w:pPr>
                    <w:autoSpaceDE w:val="0"/>
                    <w:autoSpaceDN w:val="0"/>
                    <w:adjustRightInd w:val="0"/>
                    <w:spacing w:line="274" w:lineRule="exact"/>
                    <w:ind w:left="193" w:right="-20"/>
                    <w:jc w:val="both"/>
                    <w:rPr>
                      <w:rFonts w:ascii="Times New Roman" w:hAnsi="Times New Roman" w:cs="Times New Roman"/>
                      <w:sz w:val="24"/>
                      <w:szCs w:val="24"/>
                      <w:highlight w:val="yellow"/>
                    </w:rPr>
                  </w:pPr>
                  <w:r w:rsidRPr="00822CF6">
                    <w:rPr>
                      <w:rFonts w:ascii="Times New Roman" w:hAnsi="Times New Roman" w:cs="Times New Roman"/>
                      <w:b/>
                      <w:bCs/>
                      <w:sz w:val="24"/>
                      <w:szCs w:val="24"/>
                    </w:rPr>
                    <w:t xml:space="preserve">May </w:t>
                  </w:r>
                  <w:r w:rsidR="00B30B14">
                    <w:rPr>
                      <w:rFonts w:ascii="Times New Roman" w:hAnsi="Times New Roman" w:cs="Times New Roman"/>
                      <w:b/>
                      <w:bCs/>
                      <w:sz w:val="24"/>
                      <w:szCs w:val="24"/>
                    </w:rPr>
                    <w:t>19, 26</w:t>
                  </w:r>
                </w:p>
              </w:tc>
              <w:tc>
                <w:tcPr>
                  <w:tcW w:w="5960" w:type="dxa"/>
                </w:tcPr>
                <w:p w:rsidR="003134ED" w:rsidRPr="00920BE5" w:rsidRDefault="003134ED" w:rsidP="00291518">
                  <w:pPr>
                    <w:autoSpaceDE w:val="0"/>
                    <w:autoSpaceDN w:val="0"/>
                    <w:adjustRightInd w:val="0"/>
                    <w:spacing w:line="269" w:lineRule="exact"/>
                    <w:ind w:right="-20"/>
                    <w:jc w:val="both"/>
                    <w:rPr>
                      <w:rFonts w:ascii="Times New Roman" w:hAnsi="Times New Roman" w:cs="Times New Roman"/>
                      <w:sz w:val="24"/>
                      <w:szCs w:val="24"/>
                    </w:rPr>
                  </w:pPr>
                  <w:r w:rsidRPr="00920BE5">
                    <w:rPr>
                      <w:rFonts w:ascii="Times New Roman" w:hAnsi="Times New Roman" w:cs="Times New Roman"/>
                      <w:sz w:val="24"/>
                      <w:szCs w:val="24"/>
                    </w:rPr>
                    <w:t>Ch. 13: Pure Monopoly</w:t>
                  </w:r>
                </w:p>
                <w:p w:rsidR="003134ED" w:rsidRPr="00920BE5" w:rsidRDefault="003134ED" w:rsidP="00291518">
                  <w:pPr>
                    <w:autoSpaceDE w:val="0"/>
                    <w:autoSpaceDN w:val="0"/>
                    <w:adjustRightInd w:val="0"/>
                    <w:spacing w:line="269" w:lineRule="exact"/>
                    <w:ind w:right="-20"/>
                    <w:jc w:val="both"/>
                    <w:rPr>
                      <w:rFonts w:ascii="Times New Roman" w:hAnsi="Times New Roman" w:cs="Times New Roman"/>
                      <w:sz w:val="24"/>
                      <w:szCs w:val="24"/>
                    </w:rPr>
                  </w:pPr>
                  <w:r w:rsidRPr="00920BE5">
                    <w:rPr>
                      <w:rFonts w:ascii="Times New Roman" w:hAnsi="Times New Roman" w:cs="Times New Roman"/>
                      <w:sz w:val="24"/>
                      <w:szCs w:val="24"/>
                    </w:rPr>
                    <w:t xml:space="preserve">Ch. 14: Monopolistic Competition and Oligopoly    </w:t>
                  </w:r>
                </w:p>
                <w:p w:rsidR="003134ED" w:rsidRPr="00E17D1E" w:rsidRDefault="003134ED" w:rsidP="00E17D1E">
                  <w:pPr>
                    <w:autoSpaceDE w:val="0"/>
                    <w:autoSpaceDN w:val="0"/>
                    <w:adjustRightInd w:val="0"/>
                    <w:spacing w:line="269" w:lineRule="exact"/>
                    <w:ind w:right="-20"/>
                    <w:jc w:val="both"/>
                    <w:rPr>
                      <w:rFonts w:ascii="Times New Roman" w:hAnsi="Times New Roman" w:cs="Times New Roman"/>
                      <w:b/>
                      <w:sz w:val="24"/>
                      <w:szCs w:val="24"/>
                    </w:rPr>
                  </w:pPr>
                  <w:r w:rsidRPr="00920BE5">
                    <w:rPr>
                      <w:rFonts w:ascii="Times New Roman" w:hAnsi="Times New Roman" w:cs="Times New Roman"/>
                      <w:b/>
                      <w:sz w:val="24"/>
                      <w:szCs w:val="24"/>
                    </w:rPr>
                    <w:t>FINAL EXAM</w:t>
                  </w:r>
                </w:p>
                <w:p w:rsidR="003134ED" w:rsidRPr="00920BE5" w:rsidRDefault="003134ED" w:rsidP="00291518">
                  <w:pPr>
                    <w:autoSpaceDE w:val="0"/>
                    <w:autoSpaceDN w:val="0"/>
                    <w:adjustRightInd w:val="0"/>
                    <w:spacing w:line="269" w:lineRule="exact"/>
                    <w:ind w:right="-20"/>
                    <w:jc w:val="both"/>
                    <w:rPr>
                      <w:rFonts w:ascii="Times New Roman" w:hAnsi="Times New Roman" w:cs="Times New Roman"/>
                      <w:sz w:val="24"/>
                      <w:szCs w:val="24"/>
                    </w:rPr>
                  </w:pPr>
                </w:p>
                <w:p w:rsidR="003134ED" w:rsidRPr="00920BE5" w:rsidRDefault="003134ED" w:rsidP="00291518">
                  <w:pPr>
                    <w:autoSpaceDE w:val="0"/>
                    <w:autoSpaceDN w:val="0"/>
                    <w:adjustRightInd w:val="0"/>
                    <w:spacing w:line="269" w:lineRule="exact"/>
                    <w:ind w:right="-20"/>
                    <w:jc w:val="both"/>
                    <w:rPr>
                      <w:rFonts w:ascii="Times New Roman" w:hAnsi="Times New Roman" w:cs="Times New Roman"/>
                      <w:sz w:val="24"/>
                      <w:szCs w:val="24"/>
                    </w:rPr>
                  </w:pPr>
                </w:p>
                <w:p w:rsidR="003134ED" w:rsidRPr="00920BE5" w:rsidRDefault="003134ED" w:rsidP="00291518">
                  <w:pPr>
                    <w:autoSpaceDE w:val="0"/>
                    <w:autoSpaceDN w:val="0"/>
                    <w:adjustRightInd w:val="0"/>
                    <w:spacing w:line="269" w:lineRule="exact"/>
                    <w:ind w:right="-20"/>
                    <w:jc w:val="both"/>
                    <w:rPr>
                      <w:rFonts w:ascii="Times New Roman" w:hAnsi="Times New Roman" w:cs="Times New Roman"/>
                      <w:sz w:val="24"/>
                      <w:szCs w:val="24"/>
                    </w:rPr>
                  </w:pPr>
                </w:p>
                <w:p w:rsidR="003134ED" w:rsidRPr="00920BE5" w:rsidRDefault="003134ED" w:rsidP="00291518">
                  <w:pPr>
                    <w:autoSpaceDE w:val="0"/>
                    <w:autoSpaceDN w:val="0"/>
                    <w:adjustRightInd w:val="0"/>
                    <w:spacing w:line="269" w:lineRule="exact"/>
                    <w:ind w:right="-20"/>
                    <w:jc w:val="both"/>
                    <w:rPr>
                      <w:rFonts w:ascii="Times New Roman" w:hAnsi="Times New Roman" w:cs="Times New Roman"/>
                      <w:sz w:val="24"/>
                      <w:szCs w:val="24"/>
                    </w:rPr>
                  </w:pPr>
                </w:p>
                <w:p w:rsidR="003134ED" w:rsidRPr="00920BE5" w:rsidRDefault="003134ED" w:rsidP="00291518">
                  <w:pPr>
                    <w:autoSpaceDE w:val="0"/>
                    <w:autoSpaceDN w:val="0"/>
                    <w:adjustRightInd w:val="0"/>
                    <w:spacing w:line="269" w:lineRule="exact"/>
                    <w:ind w:right="-20"/>
                    <w:jc w:val="both"/>
                    <w:rPr>
                      <w:rFonts w:ascii="Times New Roman" w:hAnsi="Times New Roman" w:cs="Times New Roman"/>
                      <w:sz w:val="24"/>
                      <w:szCs w:val="24"/>
                    </w:rPr>
                  </w:pPr>
                </w:p>
                <w:p w:rsidR="003134ED" w:rsidRPr="00920BE5" w:rsidRDefault="003134ED" w:rsidP="00291518">
                  <w:pPr>
                    <w:autoSpaceDE w:val="0"/>
                    <w:autoSpaceDN w:val="0"/>
                    <w:adjustRightInd w:val="0"/>
                    <w:spacing w:line="269" w:lineRule="exact"/>
                    <w:ind w:right="-20"/>
                    <w:jc w:val="both"/>
                    <w:rPr>
                      <w:rFonts w:ascii="Times New Roman" w:hAnsi="Times New Roman" w:cs="Times New Roman"/>
                      <w:sz w:val="24"/>
                      <w:szCs w:val="24"/>
                    </w:rPr>
                  </w:pPr>
                </w:p>
                <w:p w:rsidR="003134ED" w:rsidRPr="00920BE5" w:rsidRDefault="003134ED" w:rsidP="00291518">
                  <w:pPr>
                    <w:autoSpaceDE w:val="0"/>
                    <w:autoSpaceDN w:val="0"/>
                    <w:adjustRightInd w:val="0"/>
                    <w:spacing w:line="269" w:lineRule="exact"/>
                    <w:ind w:right="-20"/>
                    <w:jc w:val="both"/>
                    <w:rPr>
                      <w:rFonts w:ascii="Times New Roman" w:hAnsi="Times New Roman" w:cs="Times New Roman"/>
                      <w:sz w:val="24"/>
                      <w:szCs w:val="24"/>
                    </w:rPr>
                  </w:pPr>
                  <w:r w:rsidRPr="00920BE5">
                    <w:rPr>
                      <w:rFonts w:ascii="Times New Roman" w:hAnsi="Times New Roman" w:cs="Times New Roman"/>
                      <w:sz w:val="24"/>
                      <w:szCs w:val="24"/>
                    </w:rPr>
                    <w:t>Ch. 12: Pure Competition in the Long Run, excluding "Long-</w:t>
                  </w:r>
                </w:p>
                <w:p w:rsidR="003134ED" w:rsidRPr="00920BE5" w:rsidRDefault="003134ED" w:rsidP="00291518">
                  <w:pPr>
                    <w:autoSpaceDE w:val="0"/>
                    <w:autoSpaceDN w:val="0"/>
                    <w:adjustRightInd w:val="0"/>
                    <w:spacing w:line="269" w:lineRule="exact"/>
                    <w:ind w:right="-20"/>
                    <w:jc w:val="both"/>
                    <w:rPr>
                      <w:rFonts w:ascii="Times New Roman" w:hAnsi="Times New Roman" w:cs="Times New Roman"/>
                      <w:sz w:val="24"/>
                      <w:szCs w:val="24"/>
                    </w:rPr>
                  </w:pPr>
                </w:p>
                <w:p w:rsidR="003134ED" w:rsidRPr="00920BE5" w:rsidRDefault="003134ED" w:rsidP="00291518">
                  <w:pPr>
                    <w:autoSpaceDE w:val="0"/>
                    <w:autoSpaceDN w:val="0"/>
                    <w:adjustRightInd w:val="0"/>
                    <w:spacing w:line="269" w:lineRule="exact"/>
                    <w:ind w:right="-20"/>
                    <w:jc w:val="both"/>
                    <w:rPr>
                      <w:rFonts w:ascii="Times New Roman" w:hAnsi="Times New Roman" w:cs="Times New Roman"/>
                      <w:sz w:val="24"/>
                      <w:szCs w:val="24"/>
                    </w:rPr>
                  </w:pPr>
                  <w:r w:rsidRPr="00920BE5">
                    <w:rPr>
                      <w:rFonts w:ascii="Times New Roman" w:hAnsi="Times New Roman" w:cs="Times New Roman"/>
                      <w:sz w:val="24"/>
                      <w:szCs w:val="24"/>
                    </w:rPr>
                    <w:t>Run Supply"</w:t>
                  </w:r>
                </w:p>
              </w:tc>
            </w:tr>
            <w:tr w:rsidR="003134ED">
              <w:trPr>
                <w:trHeight w:val="1168"/>
              </w:trPr>
              <w:tc>
                <w:tcPr>
                  <w:tcW w:w="2340" w:type="dxa"/>
                </w:tcPr>
                <w:p w:rsidR="003134ED" w:rsidRDefault="003134ED" w:rsidP="000331D8">
                  <w:pPr>
                    <w:autoSpaceDE w:val="0"/>
                    <w:autoSpaceDN w:val="0"/>
                    <w:adjustRightInd w:val="0"/>
                    <w:spacing w:line="274" w:lineRule="exact"/>
                    <w:ind w:left="193" w:right="-20"/>
                    <w:rPr>
                      <w:rFonts w:ascii="Times New Roman" w:hAnsi="Times New Roman" w:cs="Times New Roman"/>
                      <w:b/>
                      <w:bCs/>
                      <w:sz w:val="24"/>
                      <w:szCs w:val="24"/>
                    </w:rPr>
                  </w:pPr>
                </w:p>
              </w:tc>
              <w:tc>
                <w:tcPr>
                  <w:tcW w:w="5960" w:type="dxa"/>
                </w:tcPr>
                <w:p w:rsidR="003134ED" w:rsidRDefault="003134ED" w:rsidP="000331D8">
                  <w:pPr>
                    <w:autoSpaceDE w:val="0"/>
                    <w:autoSpaceDN w:val="0"/>
                    <w:adjustRightInd w:val="0"/>
                    <w:spacing w:line="269" w:lineRule="exact"/>
                    <w:ind w:right="-20"/>
                    <w:rPr>
                      <w:rFonts w:ascii="Times New Roman" w:hAnsi="Times New Roman" w:cs="Times New Roman"/>
                    </w:rPr>
                  </w:pPr>
                </w:p>
              </w:tc>
            </w:tr>
            <w:tr w:rsidR="003134ED">
              <w:trPr>
                <w:trHeight w:val="1168"/>
              </w:trPr>
              <w:tc>
                <w:tcPr>
                  <w:tcW w:w="2340" w:type="dxa"/>
                </w:tcPr>
                <w:p w:rsidR="003134ED" w:rsidRDefault="003134ED" w:rsidP="000331D8">
                  <w:pPr>
                    <w:autoSpaceDE w:val="0"/>
                    <w:autoSpaceDN w:val="0"/>
                    <w:adjustRightInd w:val="0"/>
                    <w:spacing w:line="274" w:lineRule="exact"/>
                    <w:ind w:left="193" w:right="-20"/>
                    <w:rPr>
                      <w:rFonts w:ascii="Times New Roman" w:hAnsi="Times New Roman" w:cs="Times New Roman"/>
                      <w:b/>
                      <w:bCs/>
                      <w:sz w:val="24"/>
                      <w:szCs w:val="24"/>
                    </w:rPr>
                  </w:pPr>
                </w:p>
              </w:tc>
              <w:tc>
                <w:tcPr>
                  <w:tcW w:w="5960" w:type="dxa"/>
                </w:tcPr>
                <w:p w:rsidR="003134ED" w:rsidRPr="00813085" w:rsidRDefault="003134ED" w:rsidP="000331D8">
                  <w:pPr>
                    <w:autoSpaceDE w:val="0"/>
                    <w:autoSpaceDN w:val="0"/>
                    <w:adjustRightInd w:val="0"/>
                    <w:spacing w:line="269" w:lineRule="exact"/>
                    <w:ind w:right="-20"/>
                    <w:rPr>
                      <w:rFonts w:ascii="Times New Roman" w:hAnsi="Times New Roman" w:cs="Times New Roman"/>
                    </w:rPr>
                  </w:pPr>
                </w:p>
              </w:tc>
            </w:tr>
            <w:tr w:rsidR="003134ED">
              <w:trPr>
                <w:trHeight w:val="311"/>
              </w:trPr>
              <w:tc>
                <w:tcPr>
                  <w:tcW w:w="2340" w:type="dxa"/>
                  <w:vMerge w:val="restart"/>
                  <w:vAlign w:val="center"/>
                </w:tcPr>
                <w:p w:rsidR="003134ED" w:rsidRDefault="003134ED" w:rsidP="004B468D">
                  <w:pPr>
                    <w:autoSpaceDE w:val="0"/>
                    <w:autoSpaceDN w:val="0"/>
                    <w:adjustRightInd w:val="0"/>
                    <w:spacing w:line="274" w:lineRule="exact"/>
                    <w:ind w:left="193" w:right="-20"/>
                  </w:pPr>
                  <w:r>
                    <w:rPr>
                      <w:rFonts w:ascii="Times New Roman" w:hAnsi="Times New Roman" w:cs="Times New Roman"/>
                      <w:b/>
                      <w:bCs/>
                      <w:sz w:val="24"/>
                      <w:szCs w:val="24"/>
                    </w:rPr>
                    <w:t>W</w:t>
                  </w:r>
                  <w:r w:rsidRPr="00826C3B">
                    <w:rPr>
                      <w:rFonts w:ascii="Times New Roman" w:hAnsi="Times New Roman" w:cs="Times New Roman"/>
                      <w:b/>
                      <w:bCs/>
                      <w:sz w:val="24"/>
                      <w:szCs w:val="24"/>
                    </w:rPr>
                    <w:t>ee</w:t>
                  </w:r>
                  <w:r>
                    <w:rPr>
                      <w:rFonts w:ascii="Times New Roman" w:hAnsi="Times New Roman" w:cs="Times New Roman"/>
                      <w:b/>
                      <w:bCs/>
                      <w:sz w:val="24"/>
                      <w:szCs w:val="24"/>
                    </w:rPr>
                    <w:t>k</w:t>
                  </w:r>
                  <w:r w:rsidRPr="00826C3B">
                    <w:rPr>
                      <w:rFonts w:ascii="Times New Roman" w:hAnsi="Times New Roman" w:cs="Times New Roman"/>
                      <w:b/>
                      <w:bCs/>
                      <w:sz w:val="24"/>
                      <w:szCs w:val="24"/>
                    </w:rPr>
                    <w:t xml:space="preserve"> </w:t>
                  </w:r>
                  <w:r>
                    <w:rPr>
                      <w:rFonts w:ascii="Times New Roman" w:hAnsi="Times New Roman" w:cs="Times New Roman"/>
                      <w:b/>
                      <w:bCs/>
                      <w:sz w:val="24"/>
                      <w:szCs w:val="24"/>
                    </w:rPr>
                    <w:t>10</w:t>
                  </w:r>
                </w:p>
              </w:tc>
              <w:tc>
                <w:tcPr>
                  <w:tcW w:w="5960" w:type="dxa"/>
                </w:tcPr>
                <w:p w:rsidR="003134ED" w:rsidRPr="00826C3B" w:rsidRDefault="003134ED" w:rsidP="000331D8">
                  <w:pPr>
                    <w:autoSpaceDE w:val="0"/>
                    <w:autoSpaceDN w:val="0"/>
                    <w:adjustRightInd w:val="0"/>
                    <w:ind w:right="-20"/>
                    <w:rPr>
                      <w:rFonts w:ascii="Times New Roman" w:hAnsi="Times New Roman" w:cs="Times New Roman"/>
                      <w:sz w:val="24"/>
                      <w:szCs w:val="24"/>
                    </w:rPr>
                  </w:pPr>
                  <w:r>
                    <w:rPr>
                      <w:rFonts w:ascii="Times New Roman" w:hAnsi="Times New Roman" w:cs="Times New Roman"/>
                      <w:sz w:val="24"/>
                      <w:szCs w:val="24"/>
                    </w:rPr>
                    <w:t>Ch 12 -</w:t>
                  </w:r>
                  <w:r>
                    <w:rPr>
                      <w:rFonts w:ascii="Times New Roman" w:hAnsi="Times New Roman" w:cs="Times New Roman"/>
                      <w:spacing w:val="-1"/>
                      <w:sz w:val="24"/>
                      <w:szCs w:val="24"/>
                    </w:rPr>
                    <w:t xml:space="preserve"> </w:t>
                  </w:r>
                  <w:r>
                    <w:rPr>
                      <w:rFonts w:ascii="Times New Roman" w:hAnsi="Times New Roman" w:cs="Times New Roman"/>
                      <w:sz w:val="24"/>
                      <w:szCs w:val="24"/>
                    </w:rPr>
                    <w:t>Mana</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Hum</w:t>
                  </w:r>
                  <w:r>
                    <w:rPr>
                      <w:rFonts w:ascii="Times New Roman" w:hAnsi="Times New Roman" w:cs="Times New Roman"/>
                      <w:spacing w:val="1"/>
                      <w:sz w:val="24"/>
                      <w:szCs w:val="24"/>
                    </w:rPr>
                    <w:t>a</w:t>
                  </w:r>
                  <w:r>
                    <w:rPr>
                      <w:rFonts w:ascii="Times New Roman" w:hAnsi="Times New Roman" w:cs="Times New Roman"/>
                      <w:sz w:val="24"/>
                      <w:szCs w:val="24"/>
                    </w:rPr>
                    <w:t>n Resou</w:t>
                  </w:r>
                  <w:r>
                    <w:rPr>
                      <w:rFonts w:ascii="Times New Roman" w:hAnsi="Times New Roman" w:cs="Times New Roman"/>
                      <w:spacing w:val="-1"/>
                      <w:sz w:val="24"/>
                      <w:szCs w:val="24"/>
                    </w:rPr>
                    <w:t>rce</w:t>
                  </w:r>
                  <w:r>
                    <w:rPr>
                      <w:rFonts w:ascii="Times New Roman" w:hAnsi="Times New Roman" w:cs="Times New Roman"/>
                      <w:sz w:val="24"/>
                      <w:szCs w:val="24"/>
                    </w:rPr>
                    <w:t>s</w:t>
                  </w:r>
                </w:p>
              </w:tc>
            </w:tr>
            <w:tr w:rsidR="003134ED">
              <w:trPr>
                <w:trHeight w:val="323"/>
              </w:trPr>
              <w:tc>
                <w:tcPr>
                  <w:tcW w:w="2340" w:type="dxa"/>
                  <w:vMerge/>
                </w:tcPr>
                <w:p w:rsidR="003134ED" w:rsidRPr="00826C3B" w:rsidRDefault="003134ED" w:rsidP="000331D8">
                  <w:pPr>
                    <w:autoSpaceDE w:val="0"/>
                    <w:autoSpaceDN w:val="0"/>
                    <w:adjustRightInd w:val="0"/>
                    <w:spacing w:line="274" w:lineRule="exact"/>
                    <w:ind w:left="193" w:right="-20"/>
                    <w:rPr>
                      <w:rFonts w:ascii="Times New Roman" w:hAnsi="Times New Roman" w:cs="Times New Roman"/>
                      <w:b/>
                      <w:bCs/>
                      <w:sz w:val="24"/>
                      <w:szCs w:val="24"/>
                    </w:rPr>
                  </w:pPr>
                </w:p>
              </w:tc>
              <w:tc>
                <w:tcPr>
                  <w:tcW w:w="5960" w:type="dxa"/>
                </w:tcPr>
                <w:p w:rsidR="003134ED" w:rsidRDefault="003134ED" w:rsidP="000331D8">
                  <w:r>
                    <w:rPr>
                      <w:rFonts w:ascii="Times New Roman" w:hAnsi="Times New Roman" w:cs="Times New Roman"/>
                      <w:b/>
                      <w:bCs/>
                      <w:sz w:val="28"/>
                      <w:szCs w:val="28"/>
                    </w:rPr>
                    <w:t>E</w:t>
                  </w:r>
                  <w:r>
                    <w:rPr>
                      <w:rFonts w:ascii="Times New Roman" w:hAnsi="Times New Roman" w:cs="Times New Roman"/>
                      <w:b/>
                      <w:bCs/>
                      <w:spacing w:val="-1"/>
                      <w:sz w:val="28"/>
                      <w:szCs w:val="28"/>
                    </w:rPr>
                    <w:t>x</w:t>
                  </w:r>
                  <w:r>
                    <w:rPr>
                      <w:rFonts w:ascii="Times New Roman" w:hAnsi="Times New Roman" w:cs="Times New Roman"/>
                      <w:b/>
                      <w:bCs/>
                      <w:spacing w:val="1"/>
                      <w:sz w:val="28"/>
                      <w:szCs w:val="28"/>
                    </w:rPr>
                    <w:t>a</w:t>
                  </w:r>
                  <w:r>
                    <w:rPr>
                      <w:rFonts w:ascii="Times New Roman" w:hAnsi="Times New Roman" w:cs="Times New Roman"/>
                      <w:b/>
                      <w:bCs/>
                      <w:sz w:val="28"/>
                      <w:szCs w:val="28"/>
                    </w:rPr>
                    <w:t>m</w:t>
                  </w:r>
                  <w:r>
                    <w:rPr>
                      <w:rFonts w:ascii="Times New Roman" w:hAnsi="Times New Roman" w:cs="Times New Roman"/>
                      <w:b/>
                      <w:bCs/>
                      <w:spacing w:val="-3"/>
                      <w:sz w:val="28"/>
                      <w:szCs w:val="28"/>
                    </w:rPr>
                    <w:t xml:space="preserve"> </w:t>
                  </w:r>
                  <w:r>
                    <w:rPr>
                      <w:rFonts w:ascii="Times New Roman" w:hAnsi="Times New Roman" w:cs="Times New Roman"/>
                      <w:b/>
                      <w:bCs/>
                      <w:sz w:val="28"/>
                      <w:szCs w:val="28"/>
                    </w:rPr>
                    <w:t xml:space="preserve">2       </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pacing w:val="69"/>
                      <w:sz w:val="28"/>
                      <w:szCs w:val="28"/>
                    </w:rPr>
                    <w:t xml:space="preserve"> (</w:t>
                  </w:r>
                  <w:proofErr w:type="gramStart"/>
                  <w:r>
                    <w:rPr>
                      <w:rFonts w:ascii="Times New Roman" w:hAnsi="Times New Roman" w:cs="Times New Roman"/>
                      <w:b/>
                      <w:bCs/>
                      <w:spacing w:val="1"/>
                      <w:sz w:val="28"/>
                      <w:szCs w:val="28"/>
                    </w:rPr>
                    <w:t>C</w:t>
                  </w:r>
                  <w:r>
                    <w:rPr>
                      <w:rFonts w:ascii="Times New Roman" w:hAnsi="Times New Roman" w:cs="Times New Roman"/>
                      <w:b/>
                      <w:bCs/>
                      <w:sz w:val="28"/>
                      <w:szCs w:val="28"/>
                    </w:rPr>
                    <w:t>h</w:t>
                  </w:r>
                  <w:r>
                    <w:rPr>
                      <w:rFonts w:ascii="Times New Roman" w:hAnsi="Times New Roman" w:cs="Times New Roman"/>
                      <w:b/>
                      <w:bCs/>
                      <w:spacing w:val="1"/>
                      <w:sz w:val="28"/>
                      <w:szCs w:val="28"/>
                    </w:rPr>
                    <w:t>a</w:t>
                  </w:r>
                  <w:r>
                    <w:rPr>
                      <w:rFonts w:ascii="Times New Roman" w:hAnsi="Times New Roman" w:cs="Times New Roman"/>
                      <w:b/>
                      <w:bCs/>
                      <w:sz w:val="28"/>
                      <w:szCs w:val="28"/>
                    </w:rPr>
                    <w:t>pte</w:t>
                  </w:r>
                  <w:r>
                    <w:rPr>
                      <w:rFonts w:ascii="Times New Roman" w:hAnsi="Times New Roman" w:cs="Times New Roman"/>
                      <w:b/>
                      <w:bCs/>
                      <w:spacing w:val="-2"/>
                      <w:sz w:val="28"/>
                      <w:szCs w:val="28"/>
                    </w:rPr>
                    <w:t>r</w:t>
                  </w:r>
                  <w:r>
                    <w:rPr>
                      <w:rFonts w:ascii="Times New Roman" w:hAnsi="Times New Roman" w:cs="Times New Roman"/>
                      <w:b/>
                      <w:bCs/>
                      <w:sz w:val="28"/>
                      <w:szCs w:val="28"/>
                    </w:rPr>
                    <w:t xml:space="preserve">s  </w:t>
                  </w:r>
                  <w:r>
                    <w:rPr>
                      <w:rFonts w:ascii="Times New Roman" w:hAnsi="Times New Roman" w:cs="Times New Roman"/>
                      <w:b/>
                      <w:bCs/>
                      <w:spacing w:val="1"/>
                      <w:sz w:val="28"/>
                      <w:szCs w:val="28"/>
                    </w:rPr>
                    <w:t>7</w:t>
                  </w:r>
                  <w:proofErr w:type="gramEnd"/>
                  <w:r>
                    <w:rPr>
                      <w:rFonts w:ascii="Times New Roman" w:hAnsi="Times New Roman" w:cs="Times New Roman"/>
                      <w:b/>
                      <w:bCs/>
                      <w:sz w:val="28"/>
                      <w:szCs w:val="28"/>
                    </w:rPr>
                    <w:t>,</w:t>
                  </w:r>
                  <w:r>
                    <w:rPr>
                      <w:rFonts w:ascii="Times New Roman" w:hAnsi="Times New Roman" w:cs="Times New Roman"/>
                      <w:b/>
                      <w:bCs/>
                      <w:spacing w:val="-3"/>
                      <w:sz w:val="28"/>
                      <w:szCs w:val="28"/>
                    </w:rPr>
                    <w:t xml:space="preserve"> </w:t>
                  </w:r>
                  <w:r>
                    <w:rPr>
                      <w:rFonts w:ascii="Times New Roman" w:hAnsi="Times New Roman" w:cs="Times New Roman"/>
                      <w:b/>
                      <w:bCs/>
                      <w:spacing w:val="1"/>
                      <w:sz w:val="28"/>
                      <w:szCs w:val="28"/>
                    </w:rPr>
                    <w:t>8</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1</w:t>
                  </w:r>
                  <w:r>
                    <w:rPr>
                      <w:rFonts w:ascii="Times New Roman" w:hAnsi="Times New Roman" w:cs="Times New Roman"/>
                      <w:b/>
                      <w:bCs/>
                      <w:sz w:val="28"/>
                      <w:szCs w:val="28"/>
                    </w:rPr>
                    <w:t>0)</w:t>
                  </w:r>
                </w:p>
              </w:tc>
            </w:tr>
            <w:tr w:rsidR="003134ED">
              <w:trPr>
                <w:trHeight w:val="311"/>
              </w:trPr>
              <w:tc>
                <w:tcPr>
                  <w:tcW w:w="2340" w:type="dxa"/>
                </w:tcPr>
                <w:p w:rsidR="003134ED" w:rsidRDefault="003134ED" w:rsidP="000331D8">
                  <w:pPr>
                    <w:autoSpaceDE w:val="0"/>
                    <w:autoSpaceDN w:val="0"/>
                    <w:adjustRightInd w:val="0"/>
                    <w:spacing w:line="274" w:lineRule="exact"/>
                    <w:ind w:left="193" w:right="-20"/>
                    <w:rPr>
                      <w:rFonts w:ascii="Times New Roman" w:hAnsi="Times New Roman" w:cs="Times New Roman"/>
                      <w:b/>
                      <w:bCs/>
                      <w:sz w:val="24"/>
                      <w:szCs w:val="24"/>
                    </w:rPr>
                  </w:pPr>
                </w:p>
              </w:tc>
              <w:tc>
                <w:tcPr>
                  <w:tcW w:w="5960" w:type="dxa"/>
                </w:tcPr>
                <w:p w:rsidR="003134ED" w:rsidRDefault="003134ED" w:rsidP="000331D8">
                  <w:pPr>
                    <w:rPr>
                      <w:rFonts w:ascii="Times New Roman" w:hAnsi="Times New Roman" w:cs="Times New Roman"/>
                      <w:sz w:val="24"/>
                      <w:szCs w:val="24"/>
                    </w:rPr>
                  </w:pPr>
                </w:p>
              </w:tc>
            </w:tr>
            <w:tr w:rsidR="003134ED">
              <w:trPr>
                <w:trHeight w:val="311"/>
              </w:trPr>
              <w:tc>
                <w:tcPr>
                  <w:tcW w:w="2340" w:type="dxa"/>
                </w:tcPr>
                <w:p w:rsidR="003134ED" w:rsidRDefault="003134ED" w:rsidP="000331D8">
                  <w:pPr>
                    <w:autoSpaceDE w:val="0"/>
                    <w:autoSpaceDN w:val="0"/>
                    <w:adjustRightInd w:val="0"/>
                    <w:spacing w:line="274" w:lineRule="exact"/>
                    <w:ind w:left="193" w:right="-20"/>
                    <w:rPr>
                      <w:rFonts w:ascii="Times New Roman" w:hAnsi="Times New Roman" w:cs="Times New Roman"/>
                      <w:b/>
                      <w:bCs/>
                      <w:sz w:val="24"/>
                      <w:szCs w:val="24"/>
                    </w:rPr>
                  </w:pPr>
                </w:p>
              </w:tc>
              <w:tc>
                <w:tcPr>
                  <w:tcW w:w="5960" w:type="dxa"/>
                </w:tcPr>
                <w:p w:rsidR="003134ED" w:rsidRDefault="003134ED" w:rsidP="000331D8">
                  <w:pPr>
                    <w:rPr>
                      <w:rFonts w:ascii="Times New Roman" w:hAnsi="Times New Roman" w:cs="Times New Roman"/>
                      <w:sz w:val="24"/>
                      <w:szCs w:val="24"/>
                    </w:rPr>
                  </w:pPr>
                </w:p>
              </w:tc>
            </w:tr>
            <w:tr w:rsidR="003134ED">
              <w:trPr>
                <w:trHeight w:val="311"/>
              </w:trPr>
              <w:tc>
                <w:tcPr>
                  <w:tcW w:w="2340" w:type="dxa"/>
                </w:tcPr>
                <w:p w:rsidR="003134ED" w:rsidRDefault="003134ED" w:rsidP="000331D8">
                  <w:pPr>
                    <w:autoSpaceDE w:val="0"/>
                    <w:autoSpaceDN w:val="0"/>
                    <w:adjustRightInd w:val="0"/>
                    <w:spacing w:line="274" w:lineRule="exact"/>
                    <w:ind w:left="193" w:right="-20"/>
                    <w:rPr>
                      <w:rFonts w:ascii="Times New Roman" w:hAnsi="Times New Roman" w:cs="Times New Roman"/>
                      <w:b/>
                      <w:bCs/>
                      <w:sz w:val="24"/>
                      <w:szCs w:val="24"/>
                    </w:rPr>
                  </w:pPr>
                </w:p>
              </w:tc>
              <w:tc>
                <w:tcPr>
                  <w:tcW w:w="5960" w:type="dxa"/>
                </w:tcPr>
                <w:p w:rsidR="003134ED" w:rsidRDefault="003134ED" w:rsidP="000331D8">
                  <w:pPr>
                    <w:rPr>
                      <w:rFonts w:ascii="Times New Roman" w:hAnsi="Times New Roman" w:cs="Times New Roman"/>
                      <w:sz w:val="24"/>
                      <w:szCs w:val="24"/>
                    </w:rPr>
                  </w:pPr>
                </w:p>
              </w:tc>
            </w:tr>
            <w:tr w:rsidR="003134ED">
              <w:trPr>
                <w:trHeight w:val="311"/>
              </w:trPr>
              <w:tc>
                <w:tcPr>
                  <w:tcW w:w="2340" w:type="dxa"/>
                </w:tcPr>
                <w:p w:rsidR="003134ED" w:rsidRDefault="003134ED" w:rsidP="000331D8">
                  <w:pPr>
                    <w:autoSpaceDE w:val="0"/>
                    <w:autoSpaceDN w:val="0"/>
                    <w:adjustRightInd w:val="0"/>
                    <w:spacing w:line="274" w:lineRule="exact"/>
                    <w:ind w:left="193" w:right="-20"/>
                    <w:rPr>
                      <w:rFonts w:ascii="Times New Roman" w:hAnsi="Times New Roman" w:cs="Times New Roman"/>
                      <w:b/>
                      <w:bCs/>
                      <w:sz w:val="24"/>
                      <w:szCs w:val="24"/>
                    </w:rPr>
                  </w:pPr>
                </w:p>
              </w:tc>
              <w:tc>
                <w:tcPr>
                  <w:tcW w:w="5960" w:type="dxa"/>
                </w:tcPr>
                <w:p w:rsidR="003134ED" w:rsidRDefault="003134ED" w:rsidP="000331D8">
                  <w:pPr>
                    <w:rPr>
                      <w:rFonts w:ascii="Times New Roman" w:hAnsi="Times New Roman" w:cs="Times New Roman"/>
                      <w:sz w:val="24"/>
                      <w:szCs w:val="24"/>
                    </w:rPr>
                  </w:pPr>
                </w:p>
              </w:tc>
            </w:tr>
            <w:tr w:rsidR="003134ED">
              <w:trPr>
                <w:trHeight w:hRule="exact" w:val="1914"/>
              </w:trPr>
              <w:tc>
                <w:tcPr>
                  <w:tcW w:w="2340" w:type="dxa"/>
                </w:tcPr>
                <w:p w:rsidR="003134ED" w:rsidRDefault="003134ED" w:rsidP="000331D8">
                  <w:pPr>
                    <w:autoSpaceDE w:val="0"/>
                    <w:autoSpaceDN w:val="0"/>
                    <w:adjustRightInd w:val="0"/>
                    <w:spacing w:line="274" w:lineRule="exact"/>
                    <w:ind w:left="193" w:right="-20"/>
                    <w:rPr>
                      <w:rFonts w:ascii="Times New Roman" w:hAnsi="Times New Roman" w:cs="Times New Roman"/>
                      <w:b/>
                      <w:bCs/>
                      <w:sz w:val="24"/>
                      <w:szCs w:val="24"/>
                    </w:rPr>
                  </w:pPr>
                </w:p>
              </w:tc>
              <w:tc>
                <w:tcPr>
                  <w:tcW w:w="5960" w:type="dxa"/>
                </w:tcPr>
                <w:p w:rsidR="003134ED" w:rsidRDefault="003134ED" w:rsidP="000331D8">
                  <w:pPr>
                    <w:rPr>
                      <w:rFonts w:ascii="Times New Roman" w:hAnsi="Times New Roman" w:cs="Times New Roman"/>
                      <w:sz w:val="24"/>
                      <w:szCs w:val="24"/>
                    </w:rPr>
                  </w:pPr>
                </w:p>
              </w:tc>
            </w:tr>
            <w:tr w:rsidR="003134ED">
              <w:trPr>
                <w:trHeight w:val="311"/>
              </w:trPr>
              <w:tc>
                <w:tcPr>
                  <w:tcW w:w="2340" w:type="dxa"/>
                </w:tcPr>
                <w:p w:rsidR="003134ED" w:rsidRDefault="003134ED" w:rsidP="000331D8">
                  <w:pPr>
                    <w:autoSpaceDE w:val="0"/>
                    <w:autoSpaceDN w:val="0"/>
                    <w:adjustRightInd w:val="0"/>
                    <w:spacing w:line="274" w:lineRule="exact"/>
                    <w:ind w:left="193" w:right="-20"/>
                    <w:rPr>
                      <w:rFonts w:ascii="Times New Roman" w:hAnsi="Times New Roman" w:cs="Times New Roman"/>
                      <w:b/>
                      <w:bCs/>
                      <w:sz w:val="24"/>
                      <w:szCs w:val="24"/>
                    </w:rPr>
                  </w:pPr>
                </w:p>
              </w:tc>
              <w:tc>
                <w:tcPr>
                  <w:tcW w:w="5960" w:type="dxa"/>
                </w:tcPr>
                <w:p w:rsidR="003134ED" w:rsidRDefault="003134ED" w:rsidP="000331D8">
                  <w:pPr>
                    <w:rPr>
                      <w:rFonts w:ascii="Times New Roman" w:hAnsi="Times New Roman" w:cs="Times New Roman"/>
                      <w:sz w:val="24"/>
                      <w:szCs w:val="24"/>
                    </w:rPr>
                  </w:pPr>
                </w:p>
              </w:tc>
            </w:tr>
            <w:tr w:rsidR="003134ED">
              <w:trPr>
                <w:trHeight w:val="311"/>
              </w:trPr>
              <w:tc>
                <w:tcPr>
                  <w:tcW w:w="2340" w:type="dxa"/>
                </w:tcPr>
                <w:p w:rsidR="003134ED" w:rsidRDefault="003134ED" w:rsidP="000331D8">
                  <w:pPr>
                    <w:autoSpaceDE w:val="0"/>
                    <w:autoSpaceDN w:val="0"/>
                    <w:adjustRightInd w:val="0"/>
                    <w:spacing w:line="274" w:lineRule="exact"/>
                    <w:ind w:left="193" w:right="-20"/>
                    <w:rPr>
                      <w:rFonts w:ascii="Times New Roman" w:hAnsi="Times New Roman" w:cs="Times New Roman"/>
                      <w:b/>
                      <w:bCs/>
                      <w:sz w:val="24"/>
                      <w:szCs w:val="24"/>
                    </w:rPr>
                  </w:pPr>
                </w:p>
              </w:tc>
              <w:tc>
                <w:tcPr>
                  <w:tcW w:w="5960" w:type="dxa"/>
                </w:tcPr>
                <w:p w:rsidR="003134ED" w:rsidRDefault="003134ED" w:rsidP="000331D8">
                  <w:pPr>
                    <w:rPr>
                      <w:rFonts w:ascii="Times New Roman" w:hAnsi="Times New Roman" w:cs="Times New Roman"/>
                      <w:sz w:val="24"/>
                      <w:szCs w:val="24"/>
                    </w:rPr>
                  </w:pPr>
                </w:p>
              </w:tc>
            </w:tr>
          </w:tbl>
          <w:p w:rsidR="003134ED" w:rsidRDefault="003134ED" w:rsidP="00742171">
            <w:pPr>
              <w:spacing w:line="360" w:lineRule="auto"/>
              <w:jc w:val="center"/>
              <w:rPr>
                <w:rFonts w:ascii="Times New Roman" w:eastAsia="Times New Roman" w:hAnsi="Times New Roman" w:cs="Times New Roman"/>
                <w:b/>
                <w:bCs/>
                <w:sz w:val="24"/>
                <w:szCs w:val="24"/>
              </w:rPr>
            </w:pPr>
          </w:p>
          <w:p w:rsidR="003134ED" w:rsidRDefault="003134ED" w:rsidP="00742171">
            <w:pPr>
              <w:spacing w:line="360" w:lineRule="auto"/>
              <w:jc w:val="center"/>
              <w:rPr>
                <w:rFonts w:ascii="Times New Roman" w:eastAsia="Times New Roman" w:hAnsi="Times New Roman" w:cs="Times New Roman"/>
                <w:b/>
                <w:bCs/>
                <w:sz w:val="24"/>
                <w:szCs w:val="24"/>
              </w:rPr>
            </w:pPr>
          </w:p>
          <w:p w:rsidR="003134ED" w:rsidRDefault="003134ED" w:rsidP="00742171">
            <w:pPr>
              <w:spacing w:line="360" w:lineRule="auto"/>
              <w:jc w:val="center"/>
              <w:rPr>
                <w:rFonts w:ascii="Times New Roman" w:eastAsia="Times New Roman" w:hAnsi="Times New Roman" w:cs="Times New Roman"/>
                <w:b/>
                <w:bCs/>
                <w:sz w:val="24"/>
                <w:szCs w:val="24"/>
              </w:rPr>
            </w:pPr>
          </w:p>
          <w:p w:rsidR="003134ED" w:rsidRDefault="003134ED" w:rsidP="00742171">
            <w:pPr>
              <w:spacing w:line="360" w:lineRule="auto"/>
              <w:jc w:val="center"/>
              <w:rPr>
                <w:rFonts w:ascii="Times New Roman" w:eastAsia="Times New Roman" w:hAnsi="Times New Roman" w:cs="Times New Roman"/>
                <w:b/>
                <w:bCs/>
                <w:sz w:val="24"/>
                <w:szCs w:val="24"/>
              </w:rPr>
            </w:pPr>
          </w:p>
          <w:p w:rsidR="003134ED" w:rsidRDefault="003134ED" w:rsidP="00742171">
            <w:pPr>
              <w:spacing w:line="360" w:lineRule="auto"/>
              <w:jc w:val="center"/>
              <w:rPr>
                <w:rFonts w:ascii="Times New Roman" w:eastAsia="Times New Roman" w:hAnsi="Times New Roman" w:cs="Times New Roman"/>
                <w:b/>
                <w:bCs/>
                <w:sz w:val="24"/>
                <w:szCs w:val="24"/>
              </w:rPr>
            </w:pPr>
          </w:p>
          <w:p w:rsidR="003134ED" w:rsidRPr="00306630" w:rsidRDefault="003134ED" w:rsidP="00742171">
            <w:pPr>
              <w:spacing w:line="360" w:lineRule="auto"/>
              <w:jc w:val="center"/>
              <w:rPr>
                <w:rFonts w:ascii="Times New Roman" w:eastAsia="Times New Roman" w:hAnsi="Times New Roman" w:cs="Times New Roman"/>
                <w:b/>
                <w:bCs/>
                <w:sz w:val="24"/>
                <w:szCs w:val="24"/>
              </w:rPr>
            </w:pPr>
          </w:p>
        </w:tc>
      </w:tr>
    </w:tbl>
    <w:p w:rsidR="00B65231" w:rsidRPr="00494F5D" w:rsidRDefault="00B65231" w:rsidP="00141EB7">
      <w:pPr>
        <w:pStyle w:val="Heading2"/>
        <w:jc w:val="both"/>
        <w:rPr>
          <w:rFonts w:ascii="Times New Roman" w:hAnsi="Times New Roman" w:cs="Times New Roman"/>
          <w:b w:val="0"/>
          <w:bCs w:val="0"/>
          <w:color w:val="auto"/>
          <w:sz w:val="24"/>
          <w:szCs w:val="24"/>
          <w:u w:val="single"/>
        </w:rPr>
      </w:pPr>
      <w:r w:rsidRPr="00494F5D">
        <w:rPr>
          <w:rFonts w:ascii="Times New Roman" w:hAnsi="Times New Roman" w:cs="Times New Roman"/>
          <w:b w:val="0"/>
          <w:bCs w:val="0"/>
          <w:color w:val="auto"/>
          <w:sz w:val="24"/>
          <w:szCs w:val="24"/>
          <w:u w:val="single"/>
        </w:rPr>
        <w:t>Last day of classes</w:t>
      </w:r>
      <w:r w:rsidRPr="00494F5D">
        <w:rPr>
          <w:rFonts w:ascii="Times New Roman" w:hAnsi="Times New Roman" w:cs="Times New Roman"/>
          <w:color w:val="auto"/>
          <w:sz w:val="24"/>
          <w:szCs w:val="24"/>
        </w:rPr>
        <w:t xml:space="preserve">: </w:t>
      </w:r>
      <w:r w:rsidR="00BA2AFB">
        <w:rPr>
          <w:rFonts w:ascii="Times New Roman" w:hAnsi="Times New Roman" w:cs="Times New Roman"/>
          <w:color w:val="auto"/>
          <w:sz w:val="24"/>
          <w:szCs w:val="24"/>
        </w:rPr>
        <w:t>Dec</w:t>
      </w:r>
      <w:r w:rsidR="00141EB7">
        <w:rPr>
          <w:rFonts w:ascii="Times New Roman" w:hAnsi="Times New Roman" w:cs="Times New Roman"/>
          <w:color w:val="auto"/>
          <w:sz w:val="24"/>
          <w:szCs w:val="24"/>
        </w:rPr>
        <w:t>.</w:t>
      </w:r>
      <w:r w:rsidRPr="00494F5D">
        <w:rPr>
          <w:rFonts w:ascii="Times New Roman" w:hAnsi="Times New Roman" w:cs="Times New Roman"/>
          <w:color w:val="auto"/>
          <w:sz w:val="24"/>
          <w:szCs w:val="24"/>
        </w:rPr>
        <w:t xml:space="preserve"> </w:t>
      </w:r>
      <w:r w:rsidR="00141EB7">
        <w:rPr>
          <w:rFonts w:ascii="Times New Roman" w:hAnsi="Times New Roman" w:cs="Times New Roman"/>
          <w:color w:val="auto"/>
          <w:sz w:val="24"/>
          <w:szCs w:val="24"/>
        </w:rPr>
        <w:t>8,</w:t>
      </w:r>
      <w:r w:rsidRPr="00494F5D">
        <w:rPr>
          <w:rFonts w:ascii="Times New Roman" w:hAnsi="Times New Roman" w:cs="Times New Roman"/>
          <w:color w:val="auto"/>
          <w:sz w:val="24"/>
          <w:szCs w:val="24"/>
        </w:rPr>
        <w:t xml:space="preserve"> </w:t>
      </w:r>
      <w:r w:rsidR="00141EB7">
        <w:rPr>
          <w:rFonts w:ascii="Times New Roman" w:hAnsi="Times New Roman" w:cs="Times New Roman"/>
          <w:color w:val="auto"/>
          <w:sz w:val="24"/>
          <w:szCs w:val="24"/>
        </w:rPr>
        <w:t>2016</w:t>
      </w:r>
    </w:p>
    <w:p w:rsidR="00B65231" w:rsidRPr="00494F5D" w:rsidRDefault="00B65231" w:rsidP="00141EB7">
      <w:pPr>
        <w:pStyle w:val="Heading2"/>
        <w:jc w:val="both"/>
        <w:rPr>
          <w:rFonts w:ascii="Times New Roman" w:hAnsi="Times New Roman" w:cs="Times New Roman"/>
          <w:color w:val="auto"/>
          <w:sz w:val="24"/>
          <w:szCs w:val="24"/>
        </w:rPr>
      </w:pPr>
      <w:r w:rsidRPr="00494F5D">
        <w:rPr>
          <w:rFonts w:ascii="Times New Roman" w:hAnsi="Times New Roman" w:cs="Times New Roman"/>
          <w:b w:val="0"/>
          <w:bCs w:val="0"/>
          <w:color w:val="auto"/>
          <w:sz w:val="24"/>
          <w:szCs w:val="24"/>
          <w:u w:val="single"/>
        </w:rPr>
        <w:t>Deadline for withdrawal from the course with a “WI” grade</w:t>
      </w:r>
      <w:r w:rsidRPr="00494F5D">
        <w:rPr>
          <w:rFonts w:ascii="Times New Roman" w:hAnsi="Times New Roman" w:cs="Times New Roman"/>
          <w:color w:val="auto"/>
          <w:sz w:val="24"/>
          <w:szCs w:val="24"/>
        </w:rPr>
        <w:t xml:space="preserve">: </w:t>
      </w:r>
      <w:r w:rsidR="00BA2AFB">
        <w:rPr>
          <w:rFonts w:ascii="Times New Roman" w:hAnsi="Times New Roman" w:cs="Times New Roman"/>
          <w:color w:val="auto"/>
          <w:sz w:val="24"/>
          <w:szCs w:val="24"/>
        </w:rPr>
        <w:t>Oct</w:t>
      </w:r>
      <w:r w:rsidR="00141EB7">
        <w:rPr>
          <w:rFonts w:ascii="Times New Roman" w:hAnsi="Times New Roman" w:cs="Times New Roman"/>
          <w:color w:val="auto"/>
          <w:sz w:val="24"/>
          <w:szCs w:val="24"/>
        </w:rPr>
        <w:t>.</w:t>
      </w:r>
      <w:r w:rsidRPr="00494F5D">
        <w:rPr>
          <w:rFonts w:ascii="Times New Roman" w:hAnsi="Times New Roman" w:cs="Times New Roman"/>
          <w:color w:val="auto"/>
          <w:sz w:val="24"/>
          <w:szCs w:val="24"/>
        </w:rPr>
        <w:t xml:space="preserve"> </w:t>
      </w:r>
      <w:r w:rsidR="00141EB7">
        <w:rPr>
          <w:rFonts w:ascii="Times New Roman" w:hAnsi="Times New Roman" w:cs="Times New Roman"/>
          <w:color w:val="auto"/>
          <w:sz w:val="24"/>
          <w:szCs w:val="24"/>
        </w:rPr>
        <w:t>4,</w:t>
      </w:r>
      <w:r w:rsidR="00E17D1E">
        <w:rPr>
          <w:rFonts w:ascii="Times New Roman" w:hAnsi="Times New Roman" w:cs="Times New Roman"/>
          <w:color w:val="auto"/>
          <w:sz w:val="24"/>
          <w:szCs w:val="24"/>
        </w:rPr>
        <w:t xml:space="preserve"> </w:t>
      </w:r>
      <w:r w:rsidR="00141EB7">
        <w:rPr>
          <w:rFonts w:ascii="Times New Roman" w:hAnsi="Times New Roman" w:cs="Times New Roman"/>
          <w:color w:val="auto"/>
          <w:sz w:val="24"/>
          <w:szCs w:val="24"/>
        </w:rPr>
        <w:t>2016</w:t>
      </w:r>
    </w:p>
    <w:p w:rsidR="00B65231" w:rsidRPr="004A604F" w:rsidRDefault="00B65231" w:rsidP="00141EB7">
      <w:pPr>
        <w:pStyle w:val="Heading2"/>
        <w:jc w:val="both"/>
        <w:rPr>
          <w:rFonts w:ascii="Times New Roman" w:hAnsi="Times New Roman" w:cs="Times New Roman"/>
          <w:color w:val="auto"/>
          <w:sz w:val="24"/>
          <w:szCs w:val="24"/>
        </w:rPr>
      </w:pPr>
      <w:r w:rsidRPr="00494F5D">
        <w:rPr>
          <w:rFonts w:ascii="Times New Roman" w:hAnsi="Times New Roman" w:cs="Times New Roman"/>
          <w:b w:val="0"/>
          <w:bCs w:val="0"/>
          <w:color w:val="auto"/>
          <w:sz w:val="24"/>
          <w:szCs w:val="24"/>
          <w:u w:val="single"/>
        </w:rPr>
        <w:t>Deadline for withdrawal from the course with a “WP” or “WF” grade</w:t>
      </w:r>
      <w:r w:rsidRPr="00494F5D">
        <w:rPr>
          <w:rFonts w:ascii="Times New Roman" w:hAnsi="Times New Roman" w:cs="Times New Roman"/>
          <w:color w:val="auto"/>
          <w:sz w:val="24"/>
          <w:szCs w:val="24"/>
        </w:rPr>
        <w:t xml:space="preserve">: </w:t>
      </w:r>
      <w:r w:rsidR="00BA2AFB">
        <w:rPr>
          <w:rFonts w:ascii="Times New Roman" w:hAnsi="Times New Roman" w:cs="Times New Roman"/>
          <w:color w:val="auto"/>
          <w:sz w:val="24"/>
          <w:szCs w:val="24"/>
        </w:rPr>
        <w:t>Nov</w:t>
      </w:r>
      <w:r w:rsidR="00141EB7">
        <w:rPr>
          <w:rFonts w:ascii="Times New Roman" w:hAnsi="Times New Roman" w:cs="Times New Roman"/>
          <w:color w:val="auto"/>
          <w:sz w:val="24"/>
          <w:szCs w:val="24"/>
        </w:rPr>
        <w:t>.</w:t>
      </w:r>
      <w:r w:rsidRPr="00494F5D">
        <w:rPr>
          <w:rFonts w:ascii="Times New Roman" w:hAnsi="Times New Roman" w:cs="Times New Roman"/>
          <w:color w:val="auto"/>
          <w:sz w:val="24"/>
          <w:szCs w:val="24"/>
        </w:rPr>
        <w:t xml:space="preserve"> </w:t>
      </w:r>
      <w:r w:rsidR="00141EB7">
        <w:rPr>
          <w:rFonts w:ascii="Times New Roman" w:hAnsi="Times New Roman" w:cs="Times New Roman"/>
          <w:color w:val="auto"/>
          <w:sz w:val="24"/>
          <w:szCs w:val="24"/>
        </w:rPr>
        <w:t>9,</w:t>
      </w:r>
      <w:r w:rsidR="00E17D1E">
        <w:rPr>
          <w:rFonts w:ascii="Times New Roman" w:hAnsi="Times New Roman" w:cs="Times New Roman"/>
          <w:color w:val="auto"/>
          <w:sz w:val="24"/>
          <w:szCs w:val="24"/>
        </w:rPr>
        <w:t xml:space="preserve"> </w:t>
      </w:r>
      <w:r w:rsidR="00141EB7">
        <w:rPr>
          <w:rFonts w:ascii="Times New Roman" w:hAnsi="Times New Roman" w:cs="Times New Roman"/>
          <w:color w:val="auto"/>
          <w:sz w:val="24"/>
          <w:szCs w:val="24"/>
        </w:rPr>
        <w:t>2016</w:t>
      </w:r>
    </w:p>
    <w:p w:rsidR="00023643" w:rsidRDefault="00023643"/>
    <w:p w:rsidR="00B65231" w:rsidRDefault="00B65231"/>
    <w:p w:rsidR="00B65231" w:rsidRDefault="00B65231"/>
    <w:p w:rsidR="00B65231" w:rsidRDefault="00B65231"/>
    <w:p w:rsidR="00B65231" w:rsidRDefault="00B65231"/>
    <w:p w:rsidR="00B65231" w:rsidRDefault="00B65231"/>
    <w:p w:rsidR="00B65231" w:rsidRDefault="00B65231"/>
    <w:p w:rsidR="00B65231" w:rsidRDefault="00B65231"/>
    <w:p w:rsidR="00B65231" w:rsidRDefault="00B65231"/>
    <w:p w:rsidR="00B65231" w:rsidRDefault="00B65231"/>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1"/>
        <w:gridCol w:w="2253"/>
        <w:gridCol w:w="5812"/>
      </w:tblGrid>
      <w:tr w:rsidR="004B468D" w:rsidRPr="006D0ABE">
        <w:trPr>
          <w:trHeight w:hRule="exact" w:val="454"/>
        </w:trPr>
        <w:tc>
          <w:tcPr>
            <w:tcW w:w="10456" w:type="dxa"/>
            <w:gridSpan w:val="3"/>
            <w:tcBorders>
              <w:top w:val="dotted" w:sz="2" w:space="0" w:color="auto"/>
            </w:tcBorders>
            <w:shd w:val="clear" w:color="auto" w:fill="auto"/>
            <w:vAlign w:val="center"/>
          </w:tcPr>
          <w:p w:rsidR="004B468D" w:rsidRPr="006D0ABE" w:rsidRDefault="004B468D" w:rsidP="00B0368B">
            <w:pPr>
              <w:pStyle w:val="ListParagraph"/>
              <w:numPr>
                <w:ilvl w:val="0"/>
                <w:numId w:val="6"/>
              </w:numPr>
              <w:ind w:left="450" w:hanging="450"/>
              <w:rPr>
                <w:rFonts w:ascii="Times New Roman" w:eastAsia="Times New Roman" w:hAnsi="Times New Roman" w:cs="Times New Roman"/>
                <w:b/>
                <w:color w:val="005A46"/>
                <w:sz w:val="24"/>
                <w:szCs w:val="24"/>
              </w:rPr>
            </w:pPr>
            <w:r w:rsidRPr="006D0ABE">
              <w:rPr>
                <w:rFonts w:ascii="Times New Roman" w:eastAsia="Times New Roman" w:hAnsi="Times New Roman" w:cs="Times New Roman"/>
                <w:b/>
                <w:color w:val="005A46"/>
                <w:sz w:val="24"/>
                <w:szCs w:val="24"/>
              </w:rPr>
              <w:br w:type="page"/>
              <w:t>Policies</w:t>
            </w:r>
          </w:p>
        </w:tc>
      </w:tr>
      <w:tr w:rsidR="008B04F9">
        <w:trPr>
          <w:trHeight w:val="708"/>
        </w:trPr>
        <w:tc>
          <w:tcPr>
            <w:tcW w:w="2391" w:type="dxa"/>
            <w:tcBorders>
              <w:top w:val="dotted" w:sz="2" w:space="0" w:color="auto"/>
            </w:tcBorders>
          </w:tcPr>
          <w:p w:rsidR="008B04F9" w:rsidRPr="00433256" w:rsidRDefault="008B04F9" w:rsidP="004B468D">
            <w:pPr>
              <w:spacing w:before="120"/>
              <w:rPr>
                <w:rFonts w:ascii="Times New Roman" w:eastAsia="Times New Roman" w:hAnsi="Times New Roman" w:cs="Times New Roman"/>
                <w:b/>
                <w:bCs/>
                <w:color w:val="005A46"/>
                <w:sz w:val="20"/>
                <w:szCs w:val="20"/>
              </w:rPr>
            </w:pPr>
            <w:r w:rsidRPr="00433256">
              <w:rPr>
                <w:rFonts w:ascii="Times New Roman" w:eastAsia="Times New Roman" w:hAnsi="Times New Roman" w:cs="Times New Roman"/>
                <w:b/>
                <w:bCs/>
                <w:color w:val="005A46"/>
                <w:sz w:val="20"/>
                <w:szCs w:val="20"/>
              </w:rPr>
              <w:t>Attendance Policy</w:t>
            </w:r>
          </w:p>
          <w:p w:rsidR="00D25262" w:rsidRPr="00FF009E" w:rsidRDefault="00D25262" w:rsidP="004B468D">
            <w:pPr>
              <w:spacing w:before="120"/>
              <w:rPr>
                <w:rFonts w:ascii="Times New Roman" w:eastAsia="Times New Roman" w:hAnsi="Times New Roman" w:cs="Times New Roman"/>
                <w:b/>
                <w:bCs/>
                <w:color w:val="C00000"/>
                <w:sz w:val="20"/>
                <w:szCs w:val="20"/>
              </w:rPr>
            </w:pPr>
          </w:p>
        </w:tc>
        <w:tc>
          <w:tcPr>
            <w:tcW w:w="8065" w:type="dxa"/>
            <w:gridSpan w:val="2"/>
            <w:tcBorders>
              <w:top w:val="dotted" w:sz="2" w:space="0" w:color="auto"/>
            </w:tcBorders>
          </w:tcPr>
          <w:p w:rsidR="009166EA" w:rsidRPr="009166EA" w:rsidRDefault="009166EA" w:rsidP="009166EA">
            <w:pPr>
              <w:spacing w:before="120"/>
              <w:jc w:val="both"/>
              <w:rPr>
                <w:rFonts w:ascii="Times New Roman" w:eastAsia="Times New Roman" w:hAnsi="Times New Roman" w:cs="Times New Roman"/>
                <w:iCs/>
                <w:sz w:val="24"/>
                <w:szCs w:val="24"/>
              </w:rPr>
            </w:pPr>
            <w:r w:rsidRPr="009166EA">
              <w:rPr>
                <w:rFonts w:ascii="Times New Roman" w:eastAsia="Times New Roman" w:hAnsi="Times New Roman" w:cs="Times New Roman"/>
                <w:iCs/>
                <w:sz w:val="24"/>
                <w:szCs w:val="24"/>
              </w:rPr>
              <w:t xml:space="preserve">Students are held responsible for all the material presented in the classroom, even during their absence. Makeup work and exams, if any, will be according to the rules spelled out in the course syllabus. </w:t>
            </w:r>
          </w:p>
          <w:p w:rsidR="009166EA" w:rsidRPr="00811D93" w:rsidRDefault="009166EA" w:rsidP="009166EA">
            <w:pPr>
              <w:spacing w:before="120"/>
              <w:jc w:val="both"/>
              <w:rPr>
                <w:rFonts w:ascii="Times New Roman" w:eastAsia="Times New Roman" w:hAnsi="Times New Roman" w:cs="Times New Roman"/>
                <w:iCs/>
                <w:sz w:val="24"/>
                <w:szCs w:val="24"/>
              </w:rPr>
            </w:pPr>
            <w:r w:rsidRPr="00811D93">
              <w:rPr>
                <w:rFonts w:ascii="Times New Roman" w:eastAsia="Times New Roman" w:hAnsi="Times New Roman" w:cs="Times New Roman"/>
                <w:iCs/>
                <w:sz w:val="24"/>
                <w:szCs w:val="24"/>
              </w:rPr>
              <w:t>Students can miss no more than two weeks of classes in any semester (one week for summer term) excused and otherwise, in any course, and still receive credit for that course.</w:t>
            </w:r>
          </w:p>
          <w:p w:rsidR="00D25262" w:rsidRPr="00FF009E" w:rsidRDefault="009166EA" w:rsidP="004239CB">
            <w:pPr>
              <w:spacing w:before="120"/>
              <w:jc w:val="both"/>
              <w:rPr>
                <w:rFonts w:ascii="Times New Roman" w:eastAsia="Times New Roman" w:hAnsi="Times New Roman" w:cs="Times New Roman"/>
                <w:i/>
                <w:iCs/>
                <w:color w:val="C00000"/>
                <w:sz w:val="20"/>
                <w:szCs w:val="20"/>
              </w:rPr>
            </w:pPr>
            <w:r w:rsidRPr="00811D93">
              <w:rPr>
                <w:rFonts w:ascii="Times New Roman" w:eastAsia="Times New Roman" w:hAnsi="Times New Roman" w:cs="Times New Roman"/>
                <w:iCs/>
                <w:sz w:val="24"/>
                <w:szCs w:val="24"/>
              </w:rPr>
              <w:t>Students who exceed the allowed number of absences must withdraw from the course; otherwise, the course grade will be recorded by the instructor as F or NP, depending on the type of grading in the particular course.</w:t>
            </w:r>
            <w:bookmarkStart w:id="0" w:name="_GoBack"/>
            <w:bookmarkEnd w:id="0"/>
          </w:p>
        </w:tc>
      </w:tr>
      <w:tr w:rsidR="008F21BA">
        <w:trPr>
          <w:trHeight w:val="600"/>
        </w:trPr>
        <w:tc>
          <w:tcPr>
            <w:tcW w:w="2391" w:type="dxa"/>
            <w:vMerge w:val="restart"/>
            <w:tcBorders>
              <w:top w:val="dotted" w:sz="2" w:space="0" w:color="auto"/>
            </w:tcBorders>
          </w:tcPr>
          <w:p w:rsidR="008F21BA" w:rsidRPr="00433256" w:rsidRDefault="008F21BA" w:rsidP="004B468D">
            <w:pPr>
              <w:spacing w:before="120"/>
              <w:rPr>
                <w:rFonts w:ascii="Times New Roman" w:eastAsia="Times New Roman" w:hAnsi="Times New Roman" w:cs="Times New Roman"/>
                <w:b/>
                <w:bCs/>
                <w:color w:val="005A46"/>
                <w:sz w:val="20"/>
                <w:szCs w:val="20"/>
              </w:rPr>
            </w:pPr>
            <w:r w:rsidRPr="00433256">
              <w:rPr>
                <w:rFonts w:ascii="Times New Roman" w:eastAsia="Times New Roman" w:hAnsi="Times New Roman" w:cs="Times New Roman"/>
                <w:b/>
                <w:bCs/>
                <w:color w:val="005A46"/>
                <w:sz w:val="20"/>
                <w:szCs w:val="20"/>
              </w:rPr>
              <w:t>Make-Up Policy</w:t>
            </w:r>
          </w:p>
          <w:p w:rsidR="008F21BA" w:rsidRPr="00551126" w:rsidRDefault="008F21BA" w:rsidP="004B468D">
            <w:pPr>
              <w:spacing w:before="120"/>
              <w:rPr>
                <w:rFonts w:ascii="Times New Roman" w:eastAsia="Times New Roman" w:hAnsi="Times New Roman" w:cs="Times New Roman"/>
                <w:b/>
                <w:bCs/>
                <w:color w:val="C00000"/>
                <w:sz w:val="20"/>
                <w:szCs w:val="20"/>
              </w:rPr>
            </w:pPr>
          </w:p>
        </w:tc>
        <w:tc>
          <w:tcPr>
            <w:tcW w:w="2253" w:type="dxa"/>
            <w:tcBorders>
              <w:top w:val="dotted" w:sz="2" w:space="0" w:color="auto"/>
              <w:bottom w:val="dotted" w:sz="2" w:space="0" w:color="auto"/>
            </w:tcBorders>
          </w:tcPr>
          <w:p w:rsidR="008F21BA" w:rsidRPr="008F21BA" w:rsidRDefault="008F21BA" w:rsidP="008F21BA">
            <w:pPr>
              <w:spacing w:before="120"/>
              <w:rPr>
                <w:rFonts w:ascii="Times New Roman" w:eastAsia="Times New Roman" w:hAnsi="Times New Roman" w:cs="Times New Roman"/>
                <w:sz w:val="24"/>
                <w:szCs w:val="24"/>
              </w:rPr>
            </w:pPr>
            <w:r w:rsidRPr="00760CE5">
              <w:rPr>
                <w:rFonts w:ascii="Times New Roman" w:eastAsia="Times New Roman" w:hAnsi="Times New Roman" w:cs="Times New Roman"/>
                <w:color w:val="000000" w:themeColor="text1"/>
                <w:sz w:val="24"/>
                <w:szCs w:val="24"/>
              </w:rPr>
              <w:t>Missing an Exam</w:t>
            </w:r>
          </w:p>
        </w:tc>
        <w:tc>
          <w:tcPr>
            <w:tcW w:w="5812" w:type="dxa"/>
            <w:tcBorders>
              <w:top w:val="dotted" w:sz="2" w:space="0" w:color="auto"/>
              <w:bottom w:val="dotted" w:sz="2" w:space="0" w:color="auto"/>
            </w:tcBorders>
          </w:tcPr>
          <w:p w:rsidR="008F21BA" w:rsidRPr="00920BE5" w:rsidRDefault="00AA5945" w:rsidP="00FF5E94">
            <w:pPr>
              <w:autoSpaceDE w:val="0"/>
              <w:autoSpaceDN w:val="0"/>
              <w:adjustRightInd w:val="0"/>
              <w:spacing w:line="245" w:lineRule="exact"/>
              <w:ind w:left="40" w:right="-20"/>
              <w:jc w:val="both"/>
              <w:rPr>
                <w:rFonts w:ascii="Times New Roman" w:eastAsia="Times New Roman" w:hAnsi="Times New Roman" w:cs="Times New Roman"/>
                <w:iCs/>
                <w:sz w:val="24"/>
                <w:szCs w:val="24"/>
              </w:rPr>
            </w:pPr>
            <w:r w:rsidRPr="00920BE5">
              <w:rPr>
                <w:rFonts w:ascii="Times New Roman" w:eastAsia="Times New Roman" w:hAnsi="Times New Roman" w:cs="Times New Roman"/>
                <w:iCs/>
                <w:sz w:val="24"/>
                <w:szCs w:val="24"/>
              </w:rPr>
              <w:t xml:space="preserve">Requests for approval of a make-up should be made within a week of the specified date of the exam. The requests will be approved for medical situations only if the </w:t>
            </w:r>
            <w:proofErr w:type="gramStart"/>
            <w:r w:rsidRPr="00920BE5">
              <w:rPr>
                <w:rFonts w:ascii="Times New Roman" w:eastAsia="Times New Roman" w:hAnsi="Times New Roman" w:cs="Times New Roman"/>
                <w:iCs/>
                <w:sz w:val="24"/>
                <w:szCs w:val="24"/>
              </w:rPr>
              <w:t>appropriate medical excuse presented to the guidance office is deemed valid by the instructor</w:t>
            </w:r>
            <w:proofErr w:type="gramEnd"/>
            <w:r w:rsidRPr="00920BE5">
              <w:rPr>
                <w:rFonts w:ascii="Times New Roman" w:eastAsia="Times New Roman" w:hAnsi="Times New Roman" w:cs="Times New Roman"/>
                <w:iCs/>
                <w:sz w:val="24"/>
                <w:szCs w:val="24"/>
              </w:rPr>
              <w:t>.</w:t>
            </w:r>
          </w:p>
        </w:tc>
      </w:tr>
      <w:tr w:rsidR="008F21BA">
        <w:trPr>
          <w:trHeight w:val="924"/>
        </w:trPr>
        <w:tc>
          <w:tcPr>
            <w:tcW w:w="2391" w:type="dxa"/>
            <w:vMerge/>
            <w:vAlign w:val="center"/>
          </w:tcPr>
          <w:p w:rsidR="008F21BA" w:rsidRPr="00551126" w:rsidRDefault="008F21BA" w:rsidP="004B468D">
            <w:pPr>
              <w:rPr>
                <w:rFonts w:ascii="Times New Roman" w:eastAsia="Times New Roman" w:hAnsi="Times New Roman" w:cs="Times New Roman"/>
                <w:b/>
                <w:bCs/>
                <w:color w:val="C00000"/>
                <w:sz w:val="20"/>
                <w:szCs w:val="20"/>
              </w:rPr>
            </w:pPr>
          </w:p>
        </w:tc>
        <w:tc>
          <w:tcPr>
            <w:tcW w:w="2253" w:type="dxa"/>
            <w:tcBorders>
              <w:top w:val="dotted" w:sz="2" w:space="0" w:color="auto"/>
              <w:bottom w:val="dotted" w:sz="2" w:space="0" w:color="auto"/>
            </w:tcBorders>
          </w:tcPr>
          <w:p w:rsidR="00C46087" w:rsidRPr="00C46087" w:rsidRDefault="008F21BA" w:rsidP="008B5A55">
            <w:pPr>
              <w:spacing w:before="120"/>
              <w:rPr>
                <w:rFonts w:ascii="Times New Roman" w:eastAsia="Times New Roman" w:hAnsi="Times New Roman" w:cs="Times New Roman"/>
                <w:color w:val="000000" w:themeColor="text1"/>
                <w:sz w:val="24"/>
                <w:szCs w:val="24"/>
              </w:rPr>
            </w:pPr>
            <w:r w:rsidRPr="008F21BA">
              <w:rPr>
                <w:rFonts w:ascii="Times New Roman" w:eastAsia="Times New Roman" w:hAnsi="Times New Roman" w:cs="Times New Roman"/>
                <w:color w:val="000000" w:themeColor="text1"/>
                <w:sz w:val="24"/>
                <w:szCs w:val="24"/>
              </w:rPr>
              <w:t>Lost session due to instructor’s absence</w:t>
            </w:r>
          </w:p>
        </w:tc>
        <w:tc>
          <w:tcPr>
            <w:tcW w:w="5812" w:type="dxa"/>
            <w:tcBorders>
              <w:top w:val="dotted" w:sz="2" w:space="0" w:color="auto"/>
              <w:bottom w:val="dotted" w:sz="2" w:space="0" w:color="auto"/>
            </w:tcBorders>
          </w:tcPr>
          <w:p w:rsidR="008F21BA" w:rsidRPr="00920BE5" w:rsidRDefault="00C46087" w:rsidP="00C46087">
            <w:pPr>
              <w:spacing w:before="60" w:after="60"/>
              <w:jc w:val="both"/>
              <w:rPr>
                <w:rFonts w:ascii="Times New Roman" w:eastAsia="Times New Roman" w:hAnsi="Times New Roman" w:cs="Times New Roman"/>
                <w:bCs/>
                <w:sz w:val="24"/>
                <w:szCs w:val="24"/>
              </w:rPr>
            </w:pPr>
            <w:r w:rsidRPr="00920BE5">
              <w:rPr>
                <w:rFonts w:ascii="Times New Roman" w:eastAsia="Times New Roman" w:hAnsi="Times New Roman" w:cs="Times New Roman"/>
                <w:bCs/>
                <w:sz w:val="24"/>
                <w:szCs w:val="24"/>
              </w:rPr>
              <w:t xml:space="preserve">All lost sessions will be made up. The </w:t>
            </w:r>
            <w:proofErr w:type="gramStart"/>
            <w:r w:rsidRPr="00920BE5">
              <w:rPr>
                <w:rFonts w:ascii="Times New Roman" w:eastAsia="Times New Roman" w:hAnsi="Times New Roman" w:cs="Times New Roman"/>
                <w:bCs/>
                <w:sz w:val="24"/>
                <w:szCs w:val="24"/>
              </w:rPr>
              <w:t>specific date and time will be determined by the instructor</w:t>
            </w:r>
            <w:proofErr w:type="gramEnd"/>
            <w:r w:rsidRPr="00920BE5">
              <w:rPr>
                <w:rFonts w:ascii="Times New Roman" w:eastAsia="Times New Roman" w:hAnsi="Times New Roman" w:cs="Times New Roman"/>
                <w:bCs/>
                <w:sz w:val="24"/>
                <w:szCs w:val="24"/>
              </w:rPr>
              <w:t>.</w:t>
            </w:r>
          </w:p>
        </w:tc>
      </w:tr>
      <w:tr w:rsidR="006704CE">
        <w:trPr>
          <w:trHeight w:val="5118"/>
        </w:trPr>
        <w:tc>
          <w:tcPr>
            <w:tcW w:w="2391" w:type="dxa"/>
          </w:tcPr>
          <w:p w:rsidR="006704CE" w:rsidRPr="006704CE" w:rsidRDefault="006704CE" w:rsidP="004B468D">
            <w:pPr>
              <w:spacing w:before="120"/>
              <w:rPr>
                <w:rFonts w:ascii="Times New Roman" w:eastAsia="Times New Roman" w:hAnsi="Times New Roman" w:cs="Times New Roman"/>
                <w:b/>
                <w:bCs/>
                <w:color w:val="005A46"/>
                <w:sz w:val="20"/>
                <w:szCs w:val="20"/>
              </w:rPr>
            </w:pPr>
            <w:r w:rsidRPr="006704CE">
              <w:rPr>
                <w:rFonts w:ascii="Times New Roman" w:eastAsia="Times New Roman" w:hAnsi="Times New Roman" w:cs="Times New Roman"/>
                <w:b/>
                <w:bCs/>
                <w:color w:val="005A46"/>
                <w:sz w:val="20"/>
                <w:szCs w:val="20"/>
              </w:rPr>
              <w:t>Withdrawal Policy</w:t>
            </w:r>
          </w:p>
        </w:tc>
        <w:tc>
          <w:tcPr>
            <w:tcW w:w="8065" w:type="dxa"/>
            <w:gridSpan w:val="2"/>
            <w:tcBorders>
              <w:top w:val="dotted" w:sz="2" w:space="0" w:color="auto"/>
              <w:bottom w:val="dotted" w:sz="2" w:space="0" w:color="auto"/>
            </w:tcBorders>
          </w:tcPr>
          <w:p w:rsidR="006704CE" w:rsidRPr="00920BE5" w:rsidRDefault="009E4F76" w:rsidP="00C46087">
            <w:pPr>
              <w:spacing w:before="60" w:after="60"/>
              <w:ind w:left="489" w:hanging="489"/>
              <w:jc w:val="both"/>
              <w:rPr>
                <w:rFonts w:ascii="Times New Roman" w:eastAsia="Times New Roman" w:hAnsi="Times New Roman" w:cs="Times New Roman"/>
                <w:sz w:val="24"/>
                <w:szCs w:val="24"/>
              </w:rPr>
            </w:pPr>
            <w:hyperlink r:id="rId9" w:history="1">
              <w:r w:rsidR="006704CE" w:rsidRPr="00920BE5">
                <w:rPr>
                  <w:rFonts w:ascii="Times New Roman" w:eastAsia="Times New Roman" w:hAnsi="Times New Roman" w:cs="Times New Roman"/>
                  <w:b/>
                  <w:bCs/>
                  <w:sz w:val="24"/>
                  <w:szCs w:val="24"/>
                  <w:u w:val="single"/>
                </w:rPr>
                <w:t xml:space="preserve">WI </w:t>
              </w:r>
              <w:r w:rsidR="006704CE" w:rsidRPr="00920BE5">
                <w:rPr>
                  <w:rFonts w:ascii="Times New Roman" w:eastAsia="Times New Roman" w:hAnsi="Times New Roman" w:cs="Times New Roman"/>
                  <w:sz w:val="24"/>
                  <w:szCs w:val="24"/>
                </w:rPr>
                <w:t xml:space="preserve">(Early Withdrawal) </w:t>
              </w:r>
            </w:hyperlink>
            <w:r w:rsidR="006704CE" w:rsidRPr="00920BE5">
              <w:rPr>
                <w:rFonts w:ascii="Times New Roman" w:eastAsia="Times New Roman" w:hAnsi="Times New Roman" w:cs="Times New Roman"/>
                <w:sz w:val="24"/>
                <w:szCs w:val="24"/>
              </w:rPr>
              <w:t>indicates withdrawal from the course, after the Late Registration Period and until the end of the 5th week of the Fall and Spring semesters, and until the 10th day of the Summer modules. It has no quality points. It does not count in the GPA, and no credits will be added to the student’s record.</w:t>
            </w:r>
          </w:p>
          <w:p w:rsidR="006704CE" w:rsidRPr="00920BE5" w:rsidRDefault="009E4F76" w:rsidP="00C46087">
            <w:pPr>
              <w:spacing w:before="60" w:after="60"/>
              <w:ind w:left="489" w:hanging="489"/>
              <w:jc w:val="both"/>
              <w:rPr>
                <w:rFonts w:ascii="Times New Roman" w:eastAsia="Times New Roman" w:hAnsi="Times New Roman" w:cs="Times New Roman"/>
                <w:sz w:val="24"/>
                <w:szCs w:val="24"/>
              </w:rPr>
            </w:pPr>
            <w:hyperlink r:id="rId10" w:history="1">
              <w:r w:rsidR="006704CE" w:rsidRPr="00920BE5">
                <w:rPr>
                  <w:rFonts w:ascii="Times New Roman" w:eastAsia="Times New Roman" w:hAnsi="Times New Roman" w:cs="Times New Roman"/>
                  <w:b/>
                  <w:bCs/>
                  <w:sz w:val="24"/>
                  <w:szCs w:val="24"/>
                  <w:u w:val="single"/>
                </w:rPr>
                <w:t>WP</w:t>
              </w:r>
              <w:r w:rsidR="006704CE" w:rsidRPr="00920BE5">
                <w:rPr>
                  <w:rFonts w:ascii="Times New Roman" w:eastAsia="Times New Roman" w:hAnsi="Times New Roman" w:cs="Times New Roman"/>
                  <w:sz w:val="24"/>
                  <w:szCs w:val="24"/>
                </w:rPr>
                <w:t xml:space="preserve"> (Withdrawal Pass)</w:t>
              </w:r>
            </w:hyperlink>
            <w:r w:rsidR="006704CE" w:rsidRPr="00920BE5">
              <w:rPr>
                <w:rFonts w:ascii="Times New Roman" w:eastAsia="Times New Roman" w:hAnsi="Times New Roman" w:cs="Times New Roman"/>
                <w:sz w:val="24"/>
                <w:szCs w:val="24"/>
              </w:rPr>
              <w:t xml:space="preserve"> indicates withdrawal from the course, after the 5th week and until the end of the 10th week of the Fall and Spring semesters, and from the 11th day of classes until 18th day of the Summer modules. It has no quality points. It does not count in the GPA, and no credits will be added to the student’s record.</w:t>
            </w:r>
          </w:p>
          <w:p w:rsidR="006704CE" w:rsidRPr="00920BE5" w:rsidRDefault="009E4F76" w:rsidP="00C46087">
            <w:pPr>
              <w:spacing w:before="60" w:after="60"/>
              <w:ind w:left="489" w:hanging="489"/>
              <w:jc w:val="both"/>
              <w:rPr>
                <w:rFonts w:ascii="Times New Roman" w:eastAsia="Times New Roman" w:hAnsi="Times New Roman" w:cs="Times New Roman"/>
                <w:sz w:val="24"/>
                <w:szCs w:val="24"/>
              </w:rPr>
            </w:pPr>
            <w:hyperlink r:id="rId11" w:history="1">
              <w:r w:rsidR="006704CE" w:rsidRPr="00920BE5">
                <w:rPr>
                  <w:rFonts w:ascii="Times New Roman" w:eastAsia="Times New Roman" w:hAnsi="Times New Roman" w:cs="Times New Roman"/>
                  <w:b/>
                  <w:bCs/>
                  <w:sz w:val="24"/>
                  <w:szCs w:val="24"/>
                  <w:u w:val="single"/>
                </w:rPr>
                <w:t>WF</w:t>
              </w:r>
              <w:r w:rsidR="006704CE" w:rsidRPr="00920BE5">
                <w:rPr>
                  <w:rFonts w:ascii="Times New Roman" w:eastAsia="Times New Roman" w:hAnsi="Times New Roman" w:cs="Times New Roman"/>
                  <w:sz w:val="24"/>
                  <w:szCs w:val="24"/>
                </w:rPr>
                <w:t xml:space="preserve"> (Withdrawal Fail) </w:t>
              </w:r>
            </w:hyperlink>
            <w:r w:rsidR="006704CE" w:rsidRPr="00920BE5">
              <w:rPr>
                <w:rFonts w:ascii="Times New Roman" w:eastAsia="Times New Roman" w:hAnsi="Times New Roman" w:cs="Times New Roman"/>
                <w:sz w:val="24"/>
                <w:szCs w:val="24"/>
              </w:rPr>
              <w:t>indicates withdrawal from the course, after the 5th week and until the end of the 10th week of the Fall and Spring semesters, and from the 11th day of classes until 18th day of the Summer modules. It has no quality points. It does not count in the GPA, and no credits will be added to the student’s record, but is counted as repeat.</w:t>
            </w:r>
          </w:p>
          <w:p w:rsidR="00920BE5" w:rsidRPr="00920BE5" w:rsidRDefault="006704CE" w:rsidP="00920BE5">
            <w:pPr>
              <w:spacing w:before="60" w:after="60"/>
              <w:ind w:left="489" w:hanging="489"/>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A Withdrawal Form must be submitted to the Registrar’s Office.</w:t>
            </w:r>
          </w:p>
          <w:p w:rsidR="00B41683" w:rsidRPr="00B41683" w:rsidRDefault="00B41683" w:rsidP="00B41683">
            <w:pPr>
              <w:spacing w:before="60" w:after="60"/>
              <w:ind w:left="489" w:hanging="489"/>
              <w:jc w:val="both"/>
              <w:rPr>
                <w:rFonts w:ascii="Times New Roman" w:eastAsia="Times New Roman" w:hAnsi="Times New Roman" w:cs="Times New Roman"/>
                <w:sz w:val="18"/>
                <w:szCs w:val="18"/>
              </w:rPr>
            </w:pPr>
          </w:p>
        </w:tc>
      </w:tr>
      <w:tr w:rsidR="006D0ABE" w:rsidRPr="006D0ABE">
        <w:tc>
          <w:tcPr>
            <w:tcW w:w="10456" w:type="dxa"/>
            <w:gridSpan w:val="3"/>
          </w:tcPr>
          <w:p w:rsidR="006D0ABE" w:rsidRPr="00B41683" w:rsidRDefault="006D0ABE" w:rsidP="00B41683">
            <w:pPr>
              <w:pStyle w:val="ListParagraph"/>
              <w:numPr>
                <w:ilvl w:val="0"/>
                <w:numId w:val="6"/>
              </w:numPr>
              <w:ind w:left="450" w:hanging="450"/>
              <w:rPr>
                <w:rFonts w:ascii="Times New Roman" w:eastAsia="Times New Roman" w:hAnsi="Times New Roman" w:cs="Times New Roman"/>
                <w:b/>
                <w:color w:val="005A46"/>
                <w:sz w:val="24"/>
                <w:szCs w:val="24"/>
              </w:rPr>
            </w:pPr>
            <w:r w:rsidRPr="00B41683">
              <w:rPr>
                <w:rFonts w:ascii="Times New Roman" w:eastAsia="Times New Roman" w:hAnsi="Times New Roman" w:cs="Times New Roman"/>
                <w:b/>
                <w:color w:val="005A46"/>
                <w:sz w:val="24"/>
                <w:szCs w:val="24"/>
              </w:rPr>
              <w:t>Additional University Policies</w:t>
            </w:r>
          </w:p>
        </w:tc>
      </w:tr>
      <w:tr w:rsidR="004F322D" w:rsidRPr="00920BE5">
        <w:tc>
          <w:tcPr>
            <w:tcW w:w="2391" w:type="dxa"/>
          </w:tcPr>
          <w:p w:rsidR="004F322D" w:rsidRPr="00920BE5" w:rsidRDefault="004F322D" w:rsidP="00C46087">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t xml:space="preserve">Student Code of Conduct </w:t>
            </w:r>
          </w:p>
          <w:p w:rsidR="004F322D" w:rsidRPr="00920BE5" w:rsidRDefault="004F322D" w:rsidP="00C46087">
            <w:pPr>
              <w:spacing w:before="120"/>
              <w:jc w:val="both"/>
              <w:rPr>
                <w:rFonts w:ascii="Times New Roman" w:eastAsia="Times New Roman" w:hAnsi="Times New Roman" w:cs="Times New Roman"/>
                <w:color w:val="005A46"/>
                <w:sz w:val="24"/>
                <w:szCs w:val="24"/>
              </w:rPr>
            </w:pPr>
          </w:p>
        </w:tc>
        <w:tc>
          <w:tcPr>
            <w:tcW w:w="8065" w:type="dxa"/>
            <w:gridSpan w:val="2"/>
          </w:tcPr>
          <w:p w:rsidR="002A0C88" w:rsidRDefault="004F322D" w:rsidP="002A0C88">
            <w:pPr>
              <w:spacing w:before="60" w:after="60"/>
              <w:jc w:val="both"/>
              <w:rPr>
                <w:rFonts w:ascii="Times New Roman" w:eastAsia="Times New Roman" w:hAnsi="Times New Roman" w:cs="Times New Roman"/>
                <w:sz w:val="24"/>
                <w:szCs w:val="24"/>
              </w:rPr>
            </w:pPr>
            <w:r w:rsidRPr="002A0C88">
              <w:rPr>
                <w:rFonts w:ascii="Times New Roman" w:eastAsia="Times New Roman" w:hAnsi="Times New Roman" w:cs="Times New Roman"/>
                <w:sz w:val="24"/>
                <w:szCs w:val="24"/>
              </w:rPr>
              <w:t xml:space="preserve">The provisions and stipulations of LAU Student Code of Conduct are applicable to all students taking courses in the School of Business, regardless of whether or not they are pursuing a degree in the School. Refer to </w:t>
            </w:r>
            <w:proofErr w:type="spellStart"/>
            <w:r w:rsidRPr="002A0C88">
              <w:rPr>
                <w:rFonts w:ascii="Times New Roman" w:eastAsia="Times New Roman" w:hAnsi="Times New Roman" w:cs="Times New Roman"/>
                <w:sz w:val="24"/>
                <w:szCs w:val="24"/>
              </w:rPr>
              <w:t>LAU’s</w:t>
            </w:r>
            <w:proofErr w:type="spellEnd"/>
            <w:r w:rsidRPr="002A0C88">
              <w:rPr>
                <w:rFonts w:ascii="Times New Roman" w:eastAsia="Times New Roman" w:hAnsi="Times New Roman" w:cs="Times New Roman"/>
                <w:sz w:val="24"/>
                <w:szCs w:val="24"/>
              </w:rPr>
              <w:t xml:space="preserve"> website for the complete</w:t>
            </w:r>
            <w:r w:rsidR="002A0C88" w:rsidRPr="002A0C88">
              <w:rPr>
                <w:rFonts w:ascii="Times New Roman" w:eastAsia="Times New Roman" w:hAnsi="Times New Roman" w:cs="Times New Roman"/>
                <w:sz w:val="24"/>
                <w:szCs w:val="24"/>
              </w:rPr>
              <w:t xml:space="preserve"> </w:t>
            </w:r>
            <w:r w:rsidRPr="002A0C88">
              <w:rPr>
                <w:rFonts w:ascii="Times New Roman" w:eastAsia="Times New Roman" w:hAnsi="Times New Roman" w:cs="Times New Roman"/>
                <w:sz w:val="24"/>
                <w:szCs w:val="24"/>
              </w:rPr>
              <w:t>policy</w:t>
            </w:r>
            <w:r w:rsidR="002A0C88" w:rsidRPr="002A0C88">
              <w:rPr>
                <w:rFonts w:ascii="Times New Roman" w:eastAsia="Times New Roman" w:hAnsi="Times New Roman" w:cs="Times New Roman"/>
                <w:sz w:val="24"/>
                <w:szCs w:val="24"/>
              </w:rPr>
              <w:t xml:space="preserve"> </w:t>
            </w:r>
          </w:p>
          <w:p w:rsidR="002A0C88" w:rsidRPr="002A0C88" w:rsidRDefault="009E4F76" w:rsidP="002A0C88">
            <w:pPr>
              <w:spacing w:before="60" w:after="60"/>
              <w:jc w:val="both"/>
              <w:rPr>
                <w:rFonts w:ascii="Times New Roman" w:eastAsia="Times New Roman" w:hAnsi="Times New Roman" w:cs="Times New Roman"/>
                <w:color w:val="0070C0"/>
                <w:sz w:val="24"/>
                <w:szCs w:val="24"/>
              </w:rPr>
            </w:pPr>
            <w:hyperlink r:id="rId12" w:history="1">
              <w:r w:rsidR="004F322D" w:rsidRPr="002A0C88">
                <w:rPr>
                  <w:rFonts w:ascii="Times New Roman" w:eastAsia="Times New Roman" w:hAnsi="Times New Roman" w:cs="Times New Roman"/>
                  <w:color w:val="0070C0"/>
                  <w:sz w:val="24"/>
                  <w:szCs w:val="24"/>
                </w:rPr>
                <w:t>http://www.lau.edu.lb/governance-policies/policies/student_code_of_conduct.pdf</w:t>
              </w:r>
            </w:hyperlink>
            <w:r w:rsidR="002A0C88" w:rsidRPr="002A0C88">
              <w:rPr>
                <w:rFonts w:ascii="Times New Roman" w:eastAsia="Times New Roman" w:hAnsi="Times New Roman" w:cs="Times New Roman"/>
                <w:color w:val="0070C0"/>
                <w:sz w:val="24"/>
                <w:szCs w:val="24"/>
              </w:rPr>
              <w:t xml:space="preserve">                                                        </w:t>
            </w:r>
          </w:p>
          <w:p w:rsidR="00C46087" w:rsidRPr="00920BE5" w:rsidRDefault="00C46087" w:rsidP="00C46087">
            <w:pPr>
              <w:spacing w:before="60" w:after="60"/>
              <w:jc w:val="both"/>
              <w:rPr>
                <w:rFonts w:ascii="Times New Roman" w:eastAsia="Times New Roman" w:hAnsi="Times New Roman" w:cs="Times New Roman"/>
                <w:sz w:val="24"/>
                <w:szCs w:val="24"/>
              </w:rPr>
            </w:pPr>
          </w:p>
        </w:tc>
      </w:tr>
      <w:tr w:rsidR="004F322D" w:rsidRPr="00920BE5">
        <w:tc>
          <w:tcPr>
            <w:tcW w:w="2391" w:type="dxa"/>
          </w:tcPr>
          <w:p w:rsidR="004F322D" w:rsidRPr="00920BE5" w:rsidRDefault="004F322D" w:rsidP="00C46087">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t>Copyright laws</w:t>
            </w:r>
          </w:p>
          <w:p w:rsidR="004F322D" w:rsidRPr="00920BE5" w:rsidRDefault="004F322D" w:rsidP="00C46087">
            <w:pPr>
              <w:spacing w:before="120"/>
              <w:jc w:val="both"/>
              <w:rPr>
                <w:rFonts w:ascii="Times New Roman" w:eastAsia="Times New Roman" w:hAnsi="Times New Roman" w:cs="Times New Roman"/>
                <w:b/>
                <w:bCs/>
                <w:color w:val="C00000"/>
                <w:sz w:val="24"/>
                <w:szCs w:val="24"/>
              </w:rPr>
            </w:pPr>
          </w:p>
        </w:tc>
        <w:tc>
          <w:tcPr>
            <w:tcW w:w="8065" w:type="dxa"/>
            <w:gridSpan w:val="2"/>
          </w:tcPr>
          <w:p w:rsidR="004F322D" w:rsidRPr="00920BE5" w:rsidRDefault="004F322D" w:rsidP="00C46087">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 xml:space="preserve">Refer to </w:t>
            </w:r>
            <w:proofErr w:type="spellStart"/>
            <w:r w:rsidRPr="00920BE5">
              <w:rPr>
                <w:rFonts w:ascii="Times New Roman" w:eastAsia="Times New Roman" w:hAnsi="Times New Roman" w:cs="Times New Roman"/>
                <w:sz w:val="24"/>
                <w:szCs w:val="24"/>
              </w:rPr>
              <w:t>LAU’s</w:t>
            </w:r>
            <w:proofErr w:type="spellEnd"/>
            <w:r w:rsidRPr="00920BE5">
              <w:rPr>
                <w:rFonts w:ascii="Times New Roman" w:eastAsia="Times New Roman" w:hAnsi="Times New Roman" w:cs="Times New Roman"/>
                <w:sz w:val="24"/>
                <w:szCs w:val="24"/>
              </w:rPr>
              <w:t xml:space="preserve"> policy on Copyrights and Patents on the web or the academic catalogue </w:t>
            </w:r>
          </w:p>
          <w:p w:rsidR="004F322D" w:rsidRPr="00920BE5" w:rsidRDefault="009E4F76" w:rsidP="00C46087">
            <w:pPr>
              <w:spacing w:before="60" w:after="60"/>
              <w:jc w:val="both"/>
              <w:rPr>
                <w:rFonts w:ascii="Times New Roman" w:eastAsia="Times New Roman" w:hAnsi="Times New Roman" w:cs="Times New Roman"/>
                <w:color w:val="0070C0"/>
                <w:sz w:val="24"/>
                <w:szCs w:val="24"/>
              </w:rPr>
            </w:pPr>
            <w:hyperlink r:id="rId13" w:history="1">
              <w:r w:rsidR="004F322D" w:rsidRPr="00920BE5">
                <w:rPr>
                  <w:rFonts w:ascii="Times New Roman" w:eastAsia="Times New Roman" w:hAnsi="Times New Roman" w:cs="Times New Roman"/>
                  <w:color w:val="0070C0"/>
                  <w:sz w:val="24"/>
                  <w:szCs w:val="24"/>
                </w:rPr>
                <w:t>http://www.lau.edu.lb/governance-policies/policies/copyright_patent_policy.pdf</w:t>
              </w:r>
            </w:hyperlink>
          </w:p>
          <w:p w:rsidR="00C46087" w:rsidRPr="00920BE5" w:rsidRDefault="00C46087" w:rsidP="00C46087">
            <w:pPr>
              <w:spacing w:before="60" w:after="60"/>
              <w:jc w:val="both"/>
              <w:rPr>
                <w:rFonts w:ascii="Times New Roman" w:eastAsia="Times New Roman" w:hAnsi="Times New Roman" w:cs="Times New Roman"/>
                <w:sz w:val="24"/>
                <w:szCs w:val="24"/>
              </w:rPr>
            </w:pPr>
          </w:p>
        </w:tc>
      </w:tr>
      <w:tr w:rsidR="004F322D" w:rsidRPr="00920BE5">
        <w:tc>
          <w:tcPr>
            <w:tcW w:w="2391" w:type="dxa"/>
          </w:tcPr>
          <w:p w:rsidR="004F322D" w:rsidRPr="00920BE5" w:rsidRDefault="004F322D" w:rsidP="00C46087">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t>Academic Dishonesty and Plagiarism</w:t>
            </w:r>
          </w:p>
          <w:p w:rsidR="004F322D" w:rsidRPr="00920BE5" w:rsidRDefault="004F322D" w:rsidP="00C46087">
            <w:pPr>
              <w:spacing w:before="120"/>
              <w:jc w:val="both"/>
              <w:rPr>
                <w:rFonts w:ascii="Times New Roman" w:eastAsia="Times New Roman" w:hAnsi="Times New Roman" w:cs="Times New Roman"/>
                <w:b/>
                <w:bCs/>
                <w:color w:val="C00000"/>
                <w:sz w:val="24"/>
                <w:szCs w:val="24"/>
              </w:rPr>
            </w:pPr>
          </w:p>
        </w:tc>
        <w:tc>
          <w:tcPr>
            <w:tcW w:w="8065" w:type="dxa"/>
            <w:gridSpan w:val="2"/>
          </w:tcPr>
          <w:p w:rsidR="002A0C88" w:rsidRDefault="004F322D" w:rsidP="00C46087">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 xml:space="preserve">Students are expected to conduct themselves in accordance with the highest standards of academic honesty.  Academic misconduct for which a student is subject to penalty includes all forms of cheating, forgery, or plagiarism. Plagiarism is defined as the use of someone else’s ideas, words, or work, as if it were one’s own, without clearly acknowledging the source of that information. Any student found cheating in an exam, fabricating, falsifying, or using any other form of academic dishonesty in the preparation of a paper or a project, shall receive a zero on that exam, project or paper and will be issued a Disciplinary Warning. A student found plagiarizing or cheating for a second time shall receive an F grade for the course, as well as a second Disciplinary Warning. Refer to the policy on academic dishonesty on </w:t>
            </w:r>
            <w:proofErr w:type="spellStart"/>
            <w:r w:rsidRPr="00920BE5">
              <w:rPr>
                <w:rFonts w:ascii="Times New Roman" w:eastAsia="Times New Roman" w:hAnsi="Times New Roman" w:cs="Times New Roman"/>
                <w:sz w:val="24"/>
                <w:szCs w:val="24"/>
              </w:rPr>
              <w:t>LAU’s</w:t>
            </w:r>
            <w:proofErr w:type="spellEnd"/>
            <w:r w:rsidRPr="00920BE5">
              <w:rPr>
                <w:rFonts w:ascii="Times New Roman" w:eastAsia="Times New Roman" w:hAnsi="Times New Roman" w:cs="Times New Roman"/>
                <w:sz w:val="24"/>
                <w:szCs w:val="24"/>
              </w:rPr>
              <w:t xml:space="preserve"> website </w:t>
            </w:r>
          </w:p>
          <w:p w:rsidR="004F322D" w:rsidRPr="00920BE5" w:rsidRDefault="009E4F76" w:rsidP="00C46087">
            <w:pPr>
              <w:spacing w:before="60" w:after="60"/>
              <w:jc w:val="both"/>
              <w:rPr>
                <w:rFonts w:ascii="Times New Roman" w:eastAsia="Times New Roman" w:hAnsi="Times New Roman" w:cs="Times New Roman"/>
                <w:color w:val="0070C0"/>
                <w:sz w:val="24"/>
                <w:szCs w:val="24"/>
              </w:rPr>
            </w:pPr>
            <w:hyperlink r:id="rId14" w:history="1">
              <w:r w:rsidR="004F322D" w:rsidRPr="00920BE5">
                <w:rPr>
                  <w:rFonts w:ascii="Times New Roman" w:eastAsia="Times New Roman" w:hAnsi="Times New Roman" w:cs="Times New Roman"/>
                  <w:color w:val="0070C0"/>
                  <w:sz w:val="24"/>
                  <w:szCs w:val="24"/>
                </w:rPr>
                <w:t>http://www.lau.edu.lb/academics/arp/g/rules_procedures.php</w:t>
              </w:r>
            </w:hyperlink>
          </w:p>
          <w:p w:rsidR="00C46087" w:rsidRPr="00920BE5" w:rsidRDefault="00C46087" w:rsidP="00C46087">
            <w:pPr>
              <w:spacing w:before="60" w:after="60"/>
              <w:jc w:val="both"/>
              <w:rPr>
                <w:rFonts w:ascii="Times New Roman" w:eastAsia="Times New Roman" w:hAnsi="Times New Roman" w:cs="Times New Roman"/>
                <w:sz w:val="24"/>
                <w:szCs w:val="24"/>
              </w:rPr>
            </w:pPr>
          </w:p>
        </w:tc>
      </w:tr>
      <w:tr w:rsidR="004F322D" w:rsidRPr="00920BE5">
        <w:tc>
          <w:tcPr>
            <w:tcW w:w="2391" w:type="dxa"/>
          </w:tcPr>
          <w:p w:rsidR="004F322D" w:rsidRPr="00920BE5" w:rsidRDefault="004F322D" w:rsidP="00C46087">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t xml:space="preserve">Policy on Incompletes </w:t>
            </w:r>
          </w:p>
          <w:p w:rsidR="004F322D" w:rsidRPr="00920BE5" w:rsidRDefault="004F322D" w:rsidP="00C46087">
            <w:pPr>
              <w:spacing w:before="120"/>
              <w:jc w:val="both"/>
              <w:rPr>
                <w:rFonts w:ascii="Times New Roman" w:eastAsia="Times New Roman" w:hAnsi="Times New Roman" w:cs="Times New Roman"/>
                <w:b/>
                <w:bCs/>
                <w:color w:val="C00000"/>
                <w:sz w:val="24"/>
                <w:szCs w:val="24"/>
              </w:rPr>
            </w:pPr>
          </w:p>
        </w:tc>
        <w:tc>
          <w:tcPr>
            <w:tcW w:w="8065" w:type="dxa"/>
            <w:gridSpan w:val="2"/>
          </w:tcPr>
          <w:p w:rsidR="004F322D" w:rsidRPr="00920BE5" w:rsidRDefault="004F322D" w:rsidP="00C46087">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 xml:space="preserve">A grade of "I" indicates incomplete work. </w:t>
            </w:r>
            <w:proofErr w:type="gramStart"/>
            <w:r w:rsidRPr="00920BE5">
              <w:rPr>
                <w:rFonts w:ascii="Times New Roman" w:eastAsia="Times New Roman" w:hAnsi="Times New Roman" w:cs="Times New Roman"/>
                <w:sz w:val="24"/>
                <w:szCs w:val="24"/>
              </w:rPr>
              <w:t>This grade is exceptionally given by the instructor</w:t>
            </w:r>
            <w:proofErr w:type="gramEnd"/>
            <w:r w:rsidRPr="00920BE5">
              <w:rPr>
                <w:rFonts w:ascii="Times New Roman" w:eastAsia="Times New Roman" w:hAnsi="Times New Roman" w:cs="Times New Roman"/>
                <w:sz w:val="24"/>
                <w:szCs w:val="24"/>
              </w:rPr>
              <w:t xml:space="preserve"> when a student, with a valid excuse, did not sit for the final exam, and/or did not present the final project. Students will not be entitled to an “I” grade, unless they have a passing grade of the completed material, throughout the course, and so long as they have not exceeded the allowed number of absences. Not completing the course or not sitting for Final exam does NOT entitle you for a grade of "I". A student will have to complete a request form for an Incomplete Grade and submit it to the School Academic Council with the necessary input from the instructor of the course.</w:t>
            </w:r>
            <w:r w:rsidR="00637394" w:rsidRPr="00920BE5">
              <w:rPr>
                <w:rFonts w:ascii="Times New Roman" w:eastAsia="Times New Roman" w:hAnsi="Times New Roman" w:cs="Times New Roman"/>
                <w:sz w:val="24"/>
                <w:szCs w:val="24"/>
              </w:rPr>
              <w:t xml:space="preserve"> </w:t>
            </w:r>
          </w:p>
        </w:tc>
      </w:tr>
    </w:tbl>
    <w:tbl>
      <w:tblPr>
        <w:tblStyle w:val="TableGrid"/>
        <w:tblpPr w:leftFromText="180" w:rightFromText="180" w:vertAnchor="text" w:horzAnchor="margin" w:tblpY="24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1"/>
        <w:gridCol w:w="8065"/>
      </w:tblGrid>
      <w:tr w:rsidR="00C46087" w:rsidRPr="00920BE5">
        <w:tc>
          <w:tcPr>
            <w:tcW w:w="2391" w:type="dxa"/>
          </w:tcPr>
          <w:p w:rsidR="00C46087" w:rsidRPr="00920BE5" w:rsidRDefault="00C46087" w:rsidP="00C46087">
            <w:pPr>
              <w:spacing w:before="120"/>
              <w:jc w:val="both"/>
              <w:rPr>
                <w:rFonts w:ascii="Times New Roman" w:eastAsia="Times New Roman" w:hAnsi="Times New Roman" w:cs="Times New Roman"/>
                <w:b/>
                <w:bCs/>
                <w:color w:val="C00000"/>
                <w:sz w:val="24"/>
                <w:szCs w:val="24"/>
              </w:rPr>
            </w:pPr>
            <w:r w:rsidRPr="00920BE5">
              <w:rPr>
                <w:rFonts w:ascii="Times New Roman" w:eastAsia="Times New Roman" w:hAnsi="Times New Roman" w:cs="Times New Roman"/>
                <w:color w:val="005A46"/>
                <w:sz w:val="24"/>
                <w:szCs w:val="24"/>
              </w:rPr>
              <w:t xml:space="preserve">Course Evaluation </w:t>
            </w:r>
          </w:p>
        </w:tc>
        <w:tc>
          <w:tcPr>
            <w:tcW w:w="8065" w:type="dxa"/>
          </w:tcPr>
          <w:p w:rsidR="00C46087" w:rsidRPr="00920BE5" w:rsidRDefault="00C46087" w:rsidP="00C46087">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Completion of the online course evaluations is required. Students will not be able to access their course grades until they have completed the course evaluations.</w:t>
            </w:r>
          </w:p>
          <w:p w:rsidR="00C46087" w:rsidRPr="00920BE5" w:rsidRDefault="00C46087" w:rsidP="00C46087">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For Fall and Spring terms, the online course evaluations, by students, shall begin ten days before the end of classes and continue till end of reading period; for the Summer modules, said evaluations shall start three days before end of classes and continue till end of reading period.</w:t>
            </w:r>
          </w:p>
        </w:tc>
      </w:tr>
    </w:tbl>
    <w:p w:rsidR="00C46087" w:rsidRDefault="00C46087" w:rsidP="00C46087">
      <w:pPr>
        <w:spacing w:after="0" w:line="360" w:lineRule="auto"/>
        <w:jc w:val="both"/>
      </w:pPr>
    </w:p>
    <w:p w:rsidR="003F2B12" w:rsidRDefault="003F2B12" w:rsidP="00C46087">
      <w:pPr>
        <w:spacing w:after="0" w:line="360" w:lineRule="auto"/>
      </w:pPr>
    </w:p>
    <w:sectPr w:rsidR="003F2B12" w:rsidSect="004F322D">
      <w:headerReference w:type="default" r:id="rId15"/>
      <w:footerReference w:type="default" r:id="rId16"/>
      <w:headerReference w:type="first" r:id="rId17"/>
      <w:pgSz w:w="11907" w:h="16839" w:code="9"/>
      <w:pgMar w:top="1276" w:right="662" w:bottom="851" w:left="994"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27440" w:rsidRDefault="00E27440">
      <w:pPr>
        <w:spacing w:after="0" w:line="240" w:lineRule="auto"/>
      </w:pPr>
      <w:r>
        <w:separator/>
      </w:r>
    </w:p>
  </w:endnote>
  <w:endnote w:type="continuationSeparator" w:id="1">
    <w:p w:rsidR="00E27440" w:rsidRDefault="00E27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1EEB" w:rsidRPr="00253656" w:rsidRDefault="00306630" w:rsidP="00A63B23">
    <w:pPr>
      <w:pStyle w:val="Footer"/>
      <w:tabs>
        <w:tab w:val="right" w:pos="9540"/>
      </w:tabs>
      <w:rPr>
        <w:i/>
        <w:sz w:val="20"/>
        <w:szCs w:val="20"/>
      </w:rPr>
    </w:pPr>
    <w:r>
      <w:rPr>
        <w:i/>
        <w:sz w:val="20"/>
        <w:szCs w:val="20"/>
      </w:rP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27440" w:rsidRDefault="00E27440">
      <w:pPr>
        <w:spacing w:after="0" w:line="240" w:lineRule="auto"/>
      </w:pPr>
      <w:r>
        <w:separator/>
      </w:r>
    </w:p>
  </w:footnote>
  <w:footnote w:type="continuationSeparator" w:id="1">
    <w:p w:rsidR="00E27440" w:rsidRDefault="00E27440">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1EEB" w:rsidRPr="00F964FC" w:rsidRDefault="00F964FC" w:rsidP="0082338C">
    <w:pPr>
      <w:pStyle w:val="Header"/>
      <w:tabs>
        <w:tab w:val="clear" w:pos="4680"/>
        <w:tab w:val="clear" w:pos="9360"/>
        <w:tab w:val="right" w:pos="10348"/>
      </w:tabs>
      <w:jc w:val="both"/>
      <w:rPr>
        <w:rFonts w:asciiTheme="majorBidi" w:hAnsiTheme="majorBidi" w:cstheme="majorBidi"/>
        <w:color w:val="005A46"/>
        <w:sz w:val="24"/>
        <w:szCs w:val="24"/>
      </w:rPr>
    </w:pPr>
    <w:r w:rsidRPr="00F964FC">
      <w:rPr>
        <w:rFonts w:asciiTheme="majorBidi" w:hAnsiTheme="majorBidi" w:cstheme="majorBidi"/>
        <w:color w:val="005A46"/>
        <w:sz w:val="24"/>
        <w:szCs w:val="24"/>
      </w:rPr>
      <w:t xml:space="preserve">LAU School of Business | </w:t>
    </w:r>
    <w:r w:rsidRPr="00F964FC">
      <w:rPr>
        <w:rFonts w:asciiTheme="majorBidi" w:hAnsiTheme="majorBidi" w:cstheme="majorBidi"/>
        <w:b/>
        <w:bCs/>
        <w:color w:val="005A46"/>
        <w:sz w:val="24"/>
        <w:szCs w:val="24"/>
      </w:rPr>
      <w:t>Course Syllabus</w:t>
    </w:r>
    <w:r w:rsidR="00306630" w:rsidRPr="00F964FC">
      <w:rPr>
        <w:rFonts w:asciiTheme="majorBidi" w:hAnsiTheme="majorBidi" w:cstheme="majorBidi"/>
        <w:color w:val="005A46"/>
        <w:sz w:val="24"/>
        <w:szCs w:val="24"/>
      </w:rPr>
      <w:tab/>
    </w:r>
    <w:fldSimple w:instr=" PAGE   \* MERGEFORMAT ">
      <w:r w:rsidR="001D580F" w:rsidRPr="001D580F">
        <w:rPr>
          <w:rFonts w:asciiTheme="majorBidi" w:hAnsiTheme="majorBidi" w:cstheme="majorBidi"/>
          <w:noProof/>
          <w:color w:val="005A46"/>
          <w:sz w:val="24"/>
          <w:szCs w:val="24"/>
        </w:rPr>
        <w:t>2</w:t>
      </w:r>
    </w:fldSimple>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44FF" w:rsidRDefault="008B04F9" w:rsidP="003F2B12">
    <w:pPr>
      <w:pStyle w:val="Header"/>
    </w:pPr>
    <w:r>
      <w:rPr>
        <w:noProof/>
      </w:rPr>
      <w:drawing>
        <wp:anchor distT="0" distB="0" distL="114300" distR="114300" simplePos="0" relativeHeight="251660288" behindDoc="0" locked="0" layoutInCell="1" allowOverlap="1">
          <wp:simplePos x="0" y="0"/>
          <wp:positionH relativeFrom="column">
            <wp:posOffset>-65567</wp:posOffset>
          </wp:positionH>
          <wp:positionV relativeFrom="paragraph">
            <wp:posOffset>-299071</wp:posOffset>
          </wp:positionV>
          <wp:extent cx="1975485" cy="828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business.jpg"/>
                  <pic:cNvPicPr/>
                </pic:nvPicPr>
                <pic:blipFill>
                  <a:blip r:embed="rId1"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975485" cy="828675"/>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FFFFFFFF"/>
    <w:lvl w:ilvl="0">
      <w:numFmt w:val="decimal"/>
      <w:lvlText w:val="*"/>
      <w:lvlJc w:val="left"/>
    </w:lvl>
  </w:abstractNum>
  <w:abstractNum w:abstractNumId="1">
    <w:nsid w:val="014B4030"/>
    <w:multiLevelType w:val="hybridMultilevel"/>
    <w:tmpl w:val="8466D2C4"/>
    <w:lvl w:ilvl="0" w:tplc="D82485C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74ADB"/>
    <w:multiLevelType w:val="hybridMultilevel"/>
    <w:tmpl w:val="1DC0D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019B6"/>
    <w:multiLevelType w:val="hybridMultilevel"/>
    <w:tmpl w:val="1D52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84CC6"/>
    <w:multiLevelType w:val="multilevel"/>
    <w:tmpl w:val="13E0F7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5">
    <w:nsid w:val="4C226F4F"/>
    <w:multiLevelType w:val="multilevel"/>
    <w:tmpl w:val="E2EA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E79D8"/>
    <w:multiLevelType w:val="hybridMultilevel"/>
    <w:tmpl w:val="315609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E56EDC"/>
    <w:multiLevelType w:val="hybridMultilevel"/>
    <w:tmpl w:val="71729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A62174"/>
    <w:multiLevelType w:val="hybridMultilevel"/>
    <w:tmpl w:val="169E1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904E4"/>
    <w:multiLevelType w:val="hybridMultilevel"/>
    <w:tmpl w:val="11B25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2"/>
  </w:num>
  <w:num w:numId="6">
    <w:abstractNumId w:val="8"/>
  </w:num>
  <w:num w:numId="7">
    <w:abstractNumId w:val="4"/>
  </w:num>
  <w:num w:numId="8">
    <w:abstractNumId w:val="5"/>
  </w:num>
  <w:num w:numId="9">
    <w:abstractNumId w:val="1"/>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0D1BE2"/>
    <w:rsid w:val="00014499"/>
    <w:rsid w:val="00021DD7"/>
    <w:rsid w:val="00023643"/>
    <w:rsid w:val="00032918"/>
    <w:rsid w:val="000406DA"/>
    <w:rsid w:val="00040ADE"/>
    <w:rsid w:val="00046776"/>
    <w:rsid w:val="000715D7"/>
    <w:rsid w:val="0009553B"/>
    <w:rsid w:val="000A48ED"/>
    <w:rsid w:val="000C5A65"/>
    <w:rsid w:val="000C6E9F"/>
    <w:rsid w:val="000D1BE2"/>
    <w:rsid w:val="00113F18"/>
    <w:rsid w:val="001418B4"/>
    <w:rsid w:val="00141EB7"/>
    <w:rsid w:val="0014734A"/>
    <w:rsid w:val="0016711F"/>
    <w:rsid w:val="001876F9"/>
    <w:rsid w:val="00196D05"/>
    <w:rsid w:val="001A5467"/>
    <w:rsid w:val="001D4DC6"/>
    <w:rsid w:val="001D580F"/>
    <w:rsid w:val="001E78EF"/>
    <w:rsid w:val="00222A3B"/>
    <w:rsid w:val="00223D74"/>
    <w:rsid w:val="00247EFB"/>
    <w:rsid w:val="00252D78"/>
    <w:rsid w:val="00260809"/>
    <w:rsid w:val="0026125C"/>
    <w:rsid w:val="00280034"/>
    <w:rsid w:val="002812B4"/>
    <w:rsid w:val="00282367"/>
    <w:rsid w:val="00291518"/>
    <w:rsid w:val="002A0C88"/>
    <w:rsid w:val="002A30F2"/>
    <w:rsid w:val="002A360A"/>
    <w:rsid w:val="002B0D21"/>
    <w:rsid w:val="002C07BC"/>
    <w:rsid w:val="002C6887"/>
    <w:rsid w:val="002D73DD"/>
    <w:rsid w:val="002E2CAB"/>
    <w:rsid w:val="00306630"/>
    <w:rsid w:val="003134ED"/>
    <w:rsid w:val="00313857"/>
    <w:rsid w:val="00320E8A"/>
    <w:rsid w:val="0032262B"/>
    <w:rsid w:val="003305C7"/>
    <w:rsid w:val="003314D3"/>
    <w:rsid w:val="0033623D"/>
    <w:rsid w:val="0033715D"/>
    <w:rsid w:val="0036120F"/>
    <w:rsid w:val="00380A36"/>
    <w:rsid w:val="00385F5A"/>
    <w:rsid w:val="00392F3A"/>
    <w:rsid w:val="003944FF"/>
    <w:rsid w:val="003A3B92"/>
    <w:rsid w:val="003A5696"/>
    <w:rsid w:val="003B730F"/>
    <w:rsid w:val="003F2B12"/>
    <w:rsid w:val="004018E4"/>
    <w:rsid w:val="00405832"/>
    <w:rsid w:val="00420C61"/>
    <w:rsid w:val="004239CB"/>
    <w:rsid w:val="0043109D"/>
    <w:rsid w:val="00433256"/>
    <w:rsid w:val="00437822"/>
    <w:rsid w:val="0044263B"/>
    <w:rsid w:val="00497EF5"/>
    <w:rsid w:val="004B0CA6"/>
    <w:rsid w:val="004B468D"/>
    <w:rsid w:val="004B6C03"/>
    <w:rsid w:val="004C3AEE"/>
    <w:rsid w:val="004D2B4A"/>
    <w:rsid w:val="004D4993"/>
    <w:rsid w:val="004F322D"/>
    <w:rsid w:val="005144E9"/>
    <w:rsid w:val="00514A89"/>
    <w:rsid w:val="005169C5"/>
    <w:rsid w:val="005218BA"/>
    <w:rsid w:val="00530F77"/>
    <w:rsid w:val="00547387"/>
    <w:rsid w:val="00547C78"/>
    <w:rsid w:val="00547ED7"/>
    <w:rsid w:val="00551126"/>
    <w:rsid w:val="00553E3D"/>
    <w:rsid w:val="0056341D"/>
    <w:rsid w:val="00570D39"/>
    <w:rsid w:val="00585873"/>
    <w:rsid w:val="00587804"/>
    <w:rsid w:val="00590992"/>
    <w:rsid w:val="00594653"/>
    <w:rsid w:val="00595C3D"/>
    <w:rsid w:val="00597FDD"/>
    <w:rsid w:val="005A1227"/>
    <w:rsid w:val="005B338A"/>
    <w:rsid w:val="005C05B0"/>
    <w:rsid w:val="005C236C"/>
    <w:rsid w:val="005D6E46"/>
    <w:rsid w:val="00603168"/>
    <w:rsid w:val="00626580"/>
    <w:rsid w:val="006266A8"/>
    <w:rsid w:val="00626B8D"/>
    <w:rsid w:val="00637394"/>
    <w:rsid w:val="00641A32"/>
    <w:rsid w:val="006475F1"/>
    <w:rsid w:val="00660764"/>
    <w:rsid w:val="00666C48"/>
    <w:rsid w:val="006704CE"/>
    <w:rsid w:val="00671731"/>
    <w:rsid w:val="006B2470"/>
    <w:rsid w:val="006C7C79"/>
    <w:rsid w:val="006D0ABE"/>
    <w:rsid w:val="007033ED"/>
    <w:rsid w:val="007100FA"/>
    <w:rsid w:val="007279CF"/>
    <w:rsid w:val="00742171"/>
    <w:rsid w:val="00752D9E"/>
    <w:rsid w:val="00760CE5"/>
    <w:rsid w:val="0078275C"/>
    <w:rsid w:val="00787F3D"/>
    <w:rsid w:val="007E0C6F"/>
    <w:rsid w:val="00811D93"/>
    <w:rsid w:val="00822CF6"/>
    <w:rsid w:val="0082338C"/>
    <w:rsid w:val="00844329"/>
    <w:rsid w:val="00852787"/>
    <w:rsid w:val="008708B5"/>
    <w:rsid w:val="00873DB1"/>
    <w:rsid w:val="008755E7"/>
    <w:rsid w:val="0089152A"/>
    <w:rsid w:val="008A139D"/>
    <w:rsid w:val="008B04F9"/>
    <w:rsid w:val="008B2785"/>
    <w:rsid w:val="008D0B1C"/>
    <w:rsid w:val="008E6D9D"/>
    <w:rsid w:val="008F21BA"/>
    <w:rsid w:val="00906CAE"/>
    <w:rsid w:val="00913E26"/>
    <w:rsid w:val="009166EA"/>
    <w:rsid w:val="00920BE5"/>
    <w:rsid w:val="00933DA4"/>
    <w:rsid w:val="0093681B"/>
    <w:rsid w:val="00944A74"/>
    <w:rsid w:val="0094662C"/>
    <w:rsid w:val="00946732"/>
    <w:rsid w:val="00950D1F"/>
    <w:rsid w:val="00961433"/>
    <w:rsid w:val="00971998"/>
    <w:rsid w:val="0097296D"/>
    <w:rsid w:val="0097727D"/>
    <w:rsid w:val="00985C7D"/>
    <w:rsid w:val="00987D50"/>
    <w:rsid w:val="009A2502"/>
    <w:rsid w:val="009C21CB"/>
    <w:rsid w:val="009C679E"/>
    <w:rsid w:val="009E3F0F"/>
    <w:rsid w:val="009E4F76"/>
    <w:rsid w:val="009F561E"/>
    <w:rsid w:val="00A03D6F"/>
    <w:rsid w:val="00A11F6E"/>
    <w:rsid w:val="00A21DC9"/>
    <w:rsid w:val="00A514A8"/>
    <w:rsid w:val="00AA5945"/>
    <w:rsid w:val="00AA5C5D"/>
    <w:rsid w:val="00AB0D9F"/>
    <w:rsid w:val="00AB554A"/>
    <w:rsid w:val="00AD4654"/>
    <w:rsid w:val="00AE3F2A"/>
    <w:rsid w:val="00AF5966"/>
    <w:rsid w:val="00AF7F4B"/>
    <w:rsid w:val="00B079DB"/>
    <w:rsid w:val="00B11C96"/>
    <w:rsid w:val="00B20F8A"/>
    <w:rsid w:val="00B22D41"/>
    <w:rsid w:val="00B26311"/>
    <w:rsid w:val="00B30B14"/>
    <w:rsid w:val="00B348FE"/>
    <w:rsid w:val="00B41683"/>
    <w:rsid w:val="00B65231"/>
    <w:rsid w:val="00B83BE6"/>
    <w:rsid w:val="00B935F3"/>
    <w:rsid w:val="00BA2AFB"/>
    <w:rsid w:val="00BB4B6C"/>
    <w:rsid w:val="00BD5D34"/>
    <w:rsid w:val="00BD782C"/>
    <w:rsid w:val="00BE1ECE"/>
    <w:rsid w:val="00BE4371"/>
    <w:rsid w:val="00BF1168"/>
    <w:rsid w:val="00C17D95"/>
    <w:rsid w:val="00C24459"/>
    <w:rsid w:val="00C46087"/>
    <w:rsid w:val="00C95CAA"/>
    <w:rsid w:val="00CA42DC"/>
    <w:rsid w:val="00CC35D6"/>
    <w:rsid w:val="00CD2684"/>
    <w:rsid w:val="00CE18BC"/>
    <w:rsid w:val="00CE2879"/>
    <w:rsid w:val="00D21F89"/>
    <w:rsid w:val="00D25262"/>
    <w:rsid w:val="00D346ED"/>
    <w:rsid w:val="00D354A2"/>
    <w:rsid w:val="00D46ACD"/>
    <w:rsid w:val="00D51565"/>
    <w:rsid w:val="00D5757B"/>
    <w:rsid w:val="00D629BD"/>
    <w:rsid w:val="00D6799B"/>
    <w:rsid w:val="00D74AD4"/>
    <w:rsid w:val="00DA43F4"/>
    <w:rsid w:val="00DA5F7F"/>
    <w:rsid w:val="00DB03C8"/>
    <w:rsid w:val="00DC5509"/>
    <w:rsid w:val="00DD1755"/>
    <w:rsid w:val="00DF0F5B"/>
    <w:rsid w:val="00DF26DD"/>
    <w:rsid w:val="00E1410A"/>
    <w:rsid w:val="00E17D1E"/>
    <w:rsid w:val="00E27440"/>
    <w:rsid w:val="00E32281"/>
    <w:rsid w:val="00E3485D"/>
    <w:rsid w:val="00E371B1"/>
    <w:rsid w:val="00E46A54"/>
    <w:rsid w:val="00E46F27"/>
    <w:rsid w:val="00E46F28"/>
    <w:rsid w:val="00E47070"/>
    <w:rsid w:val="00E4763E"/>
    <w:rsid w:val="00E55A9D"/>
    <w:rsid w:val="00E77A34"/>
    <w:rsid w:val="00E95909"/>
    <w:rsid w:val="00E96506"/>
    <w:rsid w:val="00EA2144"/>
    <w:rsid w:val="00EB1CF0"/>
    <w:rsid w:val="00EC1B19"/>
    <w:rsid w:val="00F01AA9"/>
    <w:rsid w:val="00F11F33"/>
    <w:rsid w:val="00F536F0"/>
    <w:rsid w:val="00F61F0E"/>
    <w:rsid w:val="00F6512E"/>
    <w:rsid w:val="00F735E6"/>
    <w:rsid w:val="00F75E7B"/>
    <w:rsid w:val="00F76AE8"/>
    <w:rsid w:val="00F7739B"/>
    <w:rsid w:val="00F8711A"/>
    <w:rsid w:val="00F964FC"/>
    <w:rsid w:val="00FA3AE2"/>
    <w:rsid w:val="00FF009E"/>
    <w:rsid w:val="00FF5E94"/>
  </w:rsids>
  <m:mathPr>
    <m:mathFont m:val="CG Times"/>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DC"/>
  </w:style>
  <w:style w:type="paragraph" w:styleId="Heading2">
    <w:name w:val="heading 2"/>
    <w:basedOn w:val="Normal"/>
    <w:next w:val="Normal"/>
    <w:link w:val="Heading2Char"/>
    <w:uiPriority w:val="9"/>
    <w:semiHidden/>
    <w:unhideWhenUsed/>
    <w:qFormat/>
    <w:rsid w:val="00B652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06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630"/>
  </w:style>
  <w:style w:type="paragraph" w:styleId="Footer">
    <w:name w:val="footer"/>
    <w:basedOn w:val="Normal"/>
    <w:link w:val="FooterChar"/>
    <w:uiPriority w:val="99"/>
    <w:unhideWhenUsed/>
    <w:rsid w:val="00306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630"/>
  </w:style>
  <w:style w:type="paragraph" w:styleId="BalloonText">
    <w:name w:val="Balloon Text"/>
    <w:basedOn w:val="Normal"/>
    <w:link w:val="BalloonTextChar"/>
    <w:uiPriority w:val="99"/>
    <w:semiHidden/>
    <w:unhideWhenUsed/>
    <w:rsid w:val="0030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30"/>
    <w:rPr>
      <w:rFonts w:ascii="Tahoma" w:hAnsi="Tahoma" w:cs="Tahoma"/>
      <w:sz w:val="16"/>
      <w:szCs w:val="16"/>
    </w:rPr>
  </w:style>
  <w:style w:type="table" w:styleId="TableGrid">
    <w:name w:val="Table Grid"/>
    <w:basedOn w:val="TableNormal"/>
    <w:uiPriority w:val="59"/>
    <w:rsid w:val="00281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30F"/>
    <w:pPr>
      <w:ind w:left="720"/>
      <w:contextualSpacing/>
    </w:pPr>
  </w:style>
  <w:style w:type="paragraph" w:styleId="Revision">
    <w:name w:val="Revision"/>
    <w:hidden/>
    <w:uiPriority w:val="99"/>
    <w:semiHidden/>
    <w:rsid w:val="0032262B"/>
    <w:pPr>
      <w:spacing w:after="0" w:line="240" w:lineRule="auto"/>
    </w:pPr>
  </w:style>
  <w:style w:type="paragraph" w:customStyle="1" w:styleId="Default">
    <w:name w:val="Default"/>
    <w:rsid w:val="006D0A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F5E94"/>
    <w:rPr>
      <w:color w:val="0000FF"/>
      <w:u w:val="single"/>
    </w:rPr>
  </w:style>
  <w:style w:type="paragraph" w:styleId="NoSpacing">
    <w:name w:val="No Spacing"/>
    <w:uiPriority w:val="1"/>
    <w:qFormat/>
    <w:rsid w:val="009E3F0F"/>
    <w:pPr>
      <w:spacing w:after="0" w:line="240" w:lineRule="auto"/>
    </w:pPr>
  </w:style>
  <w:style w:type="character" w:customStyle="1" w:styleId="Heading2Char">
    <w:name w:val="Heading 2 Char"/>
    <w:basedOn w:val="DefaultParagraphFont"/>
    <w:link w:val="Heading2"/>
    <w:uiPriority w:val="9"/>
    <w:semiHidden/>
    <w:rsid w:val="00B652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DC"/>
  </w:style>
  <w:style w:type="paragraph" w:styleId="Heading2">
    <w:name w:val="heading 2"/>
    <w:basedOn w:val="Normal"/>
    <w:next w:val="Normal"/>
    <w:link w:val="Heading2Char"/>
    <w:uiPriority w:val="9"/>
    <w:semiHidden/>
    <w:unhideWhenUsed/>
    <w:qFormat/>
    <w:rsid w:val="00B652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630"/>
  </w:style>
  <w:style w:type="paragraph" w:styleId="Footer">
    <w:name w:val="footer"/>
    <w:basedOn w:val="Normal"/>
    <w:link w:val="FooterChar"/>
    <w:uiPriority w:val="99"/>
    <w:unhideWhenUsed/>
    <w:rsid w:val="00306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630"/>
  </w:style>
  <w:style w:type="paragraph" w:styleId="BalloonText">
    <w:name w:val="Balloon Text"/>
    <w:basedOn w:val="Normal"/>
    <w:link w:val="BalloonTextChar"/>
    <w:uiPriority w:val="99"/>
    <w:semiHidden/>
    <w:unhideWhenUsed/>
    <w:rsid w:val="0030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30"/>
    <w:rPr>
      <w:rFonts w:ascii="Tahoma" w:hAnsi="Tahoma" w:cs="Tahoma"/>
      <w:sz w:val="16"/>
      <w:szCs w:val="16"/>
    </w:rPr>
  </w:style>
  <w:style w:type="table" w:styleId="TableGrid">
    <w:name w:val="Table Grid"/>
    <w:basedOn w:val="TableNormal"/>
    <w:uiPriority w:val="59"/>
    <w:rsid w:val="0028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0F"/>
    <w:pPr>
      <w:ind w:left="720"/>
      <w:contextualSpacing/>
    </w:pPr>
  </w:style>
  <w:style w:type="paragraph" w:styleId="Revision">
    <w:name w:val="Revision"/>
    <w:hidden/>
    <w:uiPriority w:val="99"/>
    <w:semiHidden/>
    <w:rsid w:val="0032262B"/>
    <w:pPr>
      <w:spacing w:after="0" w:line="240" w:lineRule="auto"/>
    </w:pPr>
  </w:style>
  <w:style w:type="paragraph" w:customStyle="1" w:styleId="Default">
    <w:name w:val="Default"/>
    <w:rsid w:val="006D0A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F5E94"/>
    <w:rPr>
      <w:color w:val="0000FF"/>
      <w:u w:val="single"/>
    </w:rPr>
  </w:style>
  <w:style w:type="paragraph" w:styleId="NoSpacing">
    <w:name w:val="No Spacing"/>
    <w:uiPriority w:val="1"/>
    <w:qFormat/>
    <w:rsid w:val="009E3F0F"/>
    <w:pPr>
      <w:spacing w:after="0" w:line="240" w:lineRule="auto"/>
    </w:pPr>
  </w:style>
  <w:style w:type="character" w:customStyle="1" w:styleId="Heading2Char">
    <w:name w:val="Heading 2 Char"/>
    <w:basedOn w:val="DefaultParagraphFont"/>
    <w:link w:val="Heading2"/>
    <w:uiPriority w:val="9"/>
    <w:semiHidden/>
    <w:rsid w:val="00B6523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69435254">
      <w:bodyDiv w:val="1"/>
      <w:marLeft w:val="0"/>
      <w:marRight w:val="0"/>
      <w:marTop w:val="0"/>
      <w:marBottom w:val="0"/>
      <w:divBdr>
        <w:top w:val="none" w:sz="0" w:space="0" w:color="auto"/>
        <w:left w:val="none" w:sz="0" w:space="0" w:color="auto"/>
        <w:bottom w:val="none" w:sz="0" w:space="0" w:color="auto"/>
        <w:right w:val="none" w:sz="0" w:space="0" w:color="auto"/>
      </w:divBdr>
    </w:div>
    <w:div w:id="993334689">
      <w:bodyDiv w:val="1"/>
      <w:marLeft w:val="0"/>
      <w:marRight w:val="0"/>
      <w:marTop w:val="0"/>
      <w:marBottom w:val="0"/>
      <w:divBdr>
        <w:top w:val="none" w:sz="0" w:space="0" w:color="auto"/>
        <w:left w:val="none" w:sz="0" w:space="0" w:color="auto"/>
        <w:bottom w:val="none" w:sz="0" w:space="0" w:color="auto"/>
        <w:right w:val="none" w:sz="0" w:space="0" w:color="auto"/>
      </w:divBdr>
      <w:divsChild>
        <w:div w:id="198766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532275">
      <w:bodyDiv w:val="1"/>
      <w:marLeft w:val="0"/>
      <w:marRight w:val="0"/>
      <w:marTop w:val="0"/>
      <w:marBottom w:val="0"/>
      <w:divBdr>
        <w:top w:val="none" w:sz="0" w:space="0" w:color="auto"/>
        <w:left w:val="none" w:sz="0" w:space="0" w:color="auto"/>
        <w:bottom w:val="none" w:sz="0" w:space="0" w:color="auto"/>
        <w:right w:val="none" w:sz="0" w:space="0" w:color="auto"/>
      </w:divBdr>
      <w:divsChild>
        <w:div w:id="35870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98508">
      <w:bodyDiv w:val="1"/>
      <w:marLeft w:val="0"/>
      <w:marRight w:val="0"/>
      <w:marTop w:val="0"/>
      <w:marBottom w:val="0"/>
      <w:divBdr>
        <w:top w:val="none" w:sz="0" w:space="0" w:color="auto"/>
        <w:left w:val="none" w:sz="0" w:space="0" w:color="auto"/>
        <w:bottom w:val="none" w:sz="0" w:space="0" w:color="auto"/>
        <w:right w:val="none" w:sz="0" w:space="0" w:color="auto"/>
      </w:divBdr>
    </w:div>
    <w:div w:id="1809588053">
      <w:bodyDiv w:val="1"/>
      <w:marLeft w:val="0"/>
      <w:marRight w:val="0"/>
      <w:marTop w:val="0"/>
      <w:marBottom w:val="0"/>
      <w:divBdr>
        <w:top w:val="none" w:sz="0" w:space="0" w:color="auto"/>
        <w:left w:val="none" w:sz="0" w:space="0" w:color="auto"/>
        <w:bottom w:val="none" w:sz="0" w:space="0" w:color="auto"/>
        <w:right w:val="none" w:sz="0" w:space="0" w:color="auto"/>
      </w:divBdr>
    </w:div>
    <w:div w:id="18187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udents.lau.edu.lb/registration/rules.php" TargetMode="External"/><Relationship Id="rId20" Type="http://schemas.microsoft.com/office/2007/relationships/stylesWithEffects" Target="stylesWithEffects.xml"/><Relationship Id="rId10" Type="http://schemas.openxmlformats.org/officeDocument/2006/relationships/hyperlink" Target="http://students.lau.edu.lb/registration/rules.php" TargetMode="External"/><Relationship Id="rId11" Type="http://schemas.openxmlformats.org/officeDocument/2006/relationships/hyperlink" Target="http://students.lau.edu.lb/registration/rules.php" TargetMode="External"/><Relationship Id="rId12" Type="http://schemas.openxmlformats.org/officeDocument/2006/relationships/hyperlink" Target="http://www.lau.edu.lb/governance-policies/policies/student_code_of_conduct.pdf" TargetMode="External"/><Relationship Id="rId13" Type="http://schemas.openxmlformats.org/officeDocument/2006/relationships/hyperlink" Target="http://www.lau.edu.lb/governance-policies/policies/copyright_patent_policy.pdf" TargetMode="External"/><Relationship Id="rId14" Type="http://schemas.openxmlformats.org/officeDocument/2006/relationships/hyperlink" Target="http://www.lau.edu.lb/academics/arp/g/rules_procedures.ph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na.eltabch@lau.edu.l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31C4-17EE-450D-8B59-553CAA61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1666</Words>
  <Characters>9499</Characters>
  <Application>Microsoft Word 12.0.0</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Salpie Djoundourian</dc:creator>
  <cp:lastModifiedBy>Lana Tabsh</cp:lastModifiedBy>
  <cp:revision>7</cp:revision>
  <cp:lastPrinted>2013-09-04T05:17:00Z</cp:lastPrinted>
  <dcterms:created xsi:type="dcterms:W3CDTF">2016-08-25T11:31:00Z</dcterms:created>
  <dcterms:modified xsi:type="dcterms:W3CDTF">2016-08-25T15:01:00Z</dcterms:modified>
</cp:coreProperties>
</file>